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方正黑体_GBK" w:hAnsi="Times New Roman" w:eastAsia="方正黑体_GBK" w:cs="Times New Roman"/>
          <w:spacing w:val="-4"/>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方正黑体_GBK" w:hAnsi="Times New Roman" w:eastAsia="方正黑体_GBK" w:cs="Times New Roman"/>
          <w:spacing w:val="-4"/>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_GBK" w:cs="Times New Roman"/>
          <w:spacing w:val="-4"/>
          <w:sz w:val="44"/>
          <w:szCs w:val="44"/>
        </w:rPr>
      </w:pPr>
      <w:r>
        <w:rPr>
          <w:rFonts w:hint="eastAsia" w:ascii="Times New Roman" w:hAnsi="Times New Roman" w:eastAsia="方正小标宋_GBK" w:cs="Times New Roman"/>
          <w:spacing w:val="-4"/>
          <w:sz w:val="44"/>
          <w:szCs w:val="44"/>
        </w:rPr>
        <w:t>重庆两江新区管理委员会办公室</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_GBK" w:cs="Times New Roman"/>
          <w:spacing w:val="-4"/>
          <w:sz w:val="44"/>
          <w:szCs w:val="44"/>
        </w:rPr>
      </w:pPr>
      <w:r>
        <w:rPr>
          <w:rFonts w:ascii="Times New Roman" w:hAnsi="Times New Roman" w:eastAsia="方正小标宋_GBK" w:cs="Times New Roman"/>
          <w:spacing w:val="-4"/>
          <w:sz w:val="44"/>
          <w:szCs w:val="44"/>
        </w:rPr>
        <w:t>关于印发</w:t>
      </w:r>
      <w:r>
        <w:rPr>
          <w:rFonts w:hint="eastAsia" w:ascii="Times New Roman" w:hAnsi="Times New Roman" w:eastAsia="方正小标宋_GBK" w:cs="Times New Roman"/>
          <w:spacing w:val="-4"/>
          <w:sz w:val="44"/>
          <w:szCs w:val="44"/>
        </w:rPr>
        <w:t>重庆两江新区社区居家养老服务</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_GBK" w:cs="Times New Roman"/>
          <w:spacing w:val="-4"/>
          <w:sz w:val="44"/>
          <w:szCs w:val="44"/>
        </w:rPr>
      </w:pPr>
      <w:r>
        <w:rPr>
          <w:rFonts w:hint="eastAsia" w:ascii="Times New Roman" w:hAnsi="Times New Roman" w:eastAsia="方正小标宋_GBK" w:cs="Times New Roman"/>
          <w:spacing w:val="-4"/>
          <w:sz w:val="44"/>
          <w:szCs w:val="44"/>
        </w:rPr>
        <w:t>管理办法</w:t>
      </w:r>
      <w:r>
        <w:rPr>
          <w:rFonts w:ascii="Times New Roman" w:hAnsi="Times New Roman" w:eastAsia="方正小标宋_GBK" w:cs="Times New Roman"/>
          <w:spacing w:val="-4"/>
          <w:sz w:val="44"/>
          <w:szCs w:val="44"/>
        </w:rPr>
        <w:t>的通知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spacing w:val="-4"/>
          <w:sz w:val="32"/>
          <w:szCs w:val="32"/>
          <w:lang w:val="en-US" w:eastAsia="zh-CN"/>
        </w:rPr>
      </w:pPr>
      <w:r>
        <w:rPr>
          <w:rFonts w:hint="eastAsia" w:ascii="方正仿宋_GBK" w:hAnsi="方正仿宋_GBK" w:eastAsia="方正仿宋_GBK" w:cs="方正仿宋_GBK"/>
          <w:spacing w:val="-4"/>
          <w:sz w:val="32"/>
          <w:szCs w:val="32"/>
          <w:lang w:eastAsia="zh-CN"/>
        </w:rPr>
        <w:t>渝两江管办发</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lang w:val="en-US" w:eastAsia="zh-CN"/>
        </w:rPr>
        <w:t>2022</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lang w:val="en-US" w:eastAsia="zh-CN"/>
        </w:rPr>
        <w:t>130号</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方正小标宋_GBK" w:cs="Times New Roman"/>
          <w:spacing w:val="-4"/>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各国有企业，各街道办事处，委机关各部门，各驻区机构，各直属事业单位:</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经管委会同意，现将</w:t>
      </w:r>
      <w:r>
        <w:rPr>
          <w:rFonts w:hint="default" w:ascii="Times New Roman" w:hAnsi="Times New Roman" w:eastAsia="方正仿宋_GBK" w:cs="Times New Roman"/>
          <w:sz w:val="32"/>
          <w:szCs w:val="32"/>
        </w:rPr>
        <w:t>《重庆两江新区社区居家养老服务管理办法》</w:t>
      </w:r>
      <w:r>
        <w:rPr>
          <w:rFonts w:hint="default" w:ascii="Times New Roman" w:hAnsi="Times New Roman" w:eastAsia="方正仿宋_GBK" w:cs="Times New Roman"/>
          <w:sz w:val="32"/>
          <w:szCs w:val="32"/>
          <w:lang w:eastAsia="zh-CN"/>
        </w:rPr>
        <w:t>印发你们，</w:t>
      </w:r>
      <w:r>
        <w:rPr>
          <w:rFonts w:hint="default" w:ascii="Times New Roman" w:hAnsi="Times New Roman" w:eastAsia="方正仿宋_GBK" w:cs="Times New Roman"/>
          <w:sz w:val="32"/>
          <w:szCs w:val="32"/>
        </w:rPr>
        <w:t>请认真遵照执行。</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7938"/>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4"/>
          <w:sz w:val="32"/>
          <w:szCs w:val="32"/>
        </w:rPr>
        <w:t>重庆两江新区管理委员会办公室</w:t>
      </w:r>
    </w:p>
    <w:p>
      <w:pPr>
        <w:keepNext w:val="0"/>
        <w:keepLines w:val="0"/>
        <w:pageBreakBefore w:val="0"/>
        <w:widowControl w:val="0"/>
        <w:tabs>
          <w:tab w:val="left" w:pos="4395"/>
          <w:tab w:val="left" w:pos="6804"/>
        </w:tabs>
        <w:kinsoku/>
        <w:wordWrap/>
        <w:overflowPunct/>
        <w:topLinePunct w:val="0"/>
        <w:autoSpaceDE/>
        <w:autoSpaceDN/>
        <w:bidi w:val="0"/>
        <w:adjustRightIn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09"/>
        </w:tabs>
        <w:kinsoku/>
        <w:wordWrap/>
        <w:overflowPunct/>
        <w:topLinePunct w:val="0"/>
        <w:autoSpaceDE/>
        <w:autoSpaceDN/>
        <w:bidi w:val="0"/>
        <w:adjustRightInd/>
        <w:spacing w:line="600" w:lineRule="exact"/>
        <w:jc w:val="left"/>
        <w:textAlignment w:val="auto"/>
        <w:rPr>
          <w:rFonts w:hint="eastAsia" w:ascii="方正仿宋_GBK" w:hAnsi="方正仿宋_GBK" w:eastAsia="方正仿宋_GBK" w:cs="方正仿宋_GBK"/>
          <w:sz w:val="32"/>
          <w:szCs w:val="24"/>
        </w:rPr>
      </w:pPr>
      <w:r>
        <w:rPr>
          <w:rFonts w:hint="eastAsia" w:ascii="方正仿宋_GBK" w:hAnsi="方正仿宋_GBK" w:eastAsia="方正仿宋_GBK" w:cs="方正仿宋_GBK"/>
          <w:sz w:val="32"/>
          <w:szCs w:val="24"/>
        </w:rPr>
        <w:t xml:space="preserve">    （此件公开发布）</w:t>
      </w:r>
    </w:p>
    <w:p>
      <w:pPr>
        <w:spacing w:line="60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24"/>
        </w:rPr>
        <w:t xml:space="preserve"> </w:t>
      </w:r>
    </w:p>
    <w:p>
      <w:pPr>
        <w:spacing w:line="579" w:lineRule="exact"/>
        <w:jc w:val="center"/>
        <w:rPr>
          <w:rFonts w:ascii="Times New Roman" w:hAnsi="Times New Roman" w:eastAsia="方正小标宋_GBK" w:cs="方正小标宋_GBK"/>
          <w:sz w:val="44"/>
        </w:rPr>
      </w:pPr>
    </w:p>
    <w:p>
      <w:pPr>
        <w:spacing w:line="579" w:lineRule="exact"/>
        <w:jc w:val="center"/>
        <w:rPr>
          <w:rFonts w:ascii="Times New Roman" w:hAnsi="Times New Roman" w:eastAsia="方正小标宋_GBK" w:cs="方正小标宋_GBK"/>
          <w:sz w:val="44"/>
        </w:rPr>
      </w:pPr>
    </w:p>
    <w:p>
      <w:pPr>
        <w:spacing w:line="579" w:lineRule="exact"/>
        <w:jc w:val="center"/>
        <w:rPr>
          <w:rFonts w:ascii="Times New Roman" w:hAnsi="Times New Roman" w:eastAsia="方正小标宋_GBK" w:cs="方正小标宋_GBK"/>
          <w:sz w:val="44"/>
        </w:rPr>
      </w:pPr>
    </w:p>
    <w:p>
      <w:pPr>
        <w:spacing w:line="579" w:lineRule="exact"/>
        <w:jc w:val="center"/>
        <w:rPr>
          <w:rFonts w:ascii="Times New Roman" w:hAnsi="Times New Roman" w:eastAsia="方正小标宋_GBK" w:cs="方正小标宋_GBK"/>
          <w:sz w:val="44"/>
        </w:rPr>
      </w:pPr>
    </w:p>
    <w:p>
      <w:pPr>
        <w:spacing w:line="579" w:lineRule="exact"/>
        <w:jc w:val="center"/>
        <w:rPr>
          <w:rFonts w:ascii="Times New Roman" w:hAnsi="Times New Roman" w:eastAsia="方正小标宋_GBK" w:cs="方正小标宋_GBK"/>
          <w:sz w:val="44"/>
        </w:rPr>
      </w:pPr>
    </w:p>
    <w:p>
      <w:pPr>
        <w:spacing w:line="579" w:lineRule="exact"/>
        <w:jc w:val="center"/>
        <w:rPr>
          <w:rFonts w:ascii="Times New Roman" w:hAnsi="Times New Roman" w:eastAsia="方正小标宋_GBK" w:cs="方正小标宋_GBK"/>
          <w:sz w:val="44"/>
        </w:rPr>
      </w:pPr>
    </w:p>
    <w:p>
      <w:pPr>
        <w:spacing w:line="579" w:lineRule="exact"/>
        <w:jc w:val="both"/>
        <w:rPr>
          <w:rFonts w:ascii="Times New Roman" w:hAnsi="Times New Roman" w:eastAsia="方正小标宋_GBK" w:cs="方正小标宋_GBK"/>
          <w:sz w:val="44"/>
        </w:rPr>
      </w:pPr>
    </w:p>
    <w:p>
      <w:pPr>
        <w:keepNext w:val="0"/>
        <w:keepLines w:val="0"/>
        <w:pageBreakBefore w:val="0"/>
        <w:kinsoku/>
        <w:wordWrap/>
        <w:overflowPunct/>
        <w:topLinePunct w:val="0"/>
        <w:autoSpaceDE/>
        <w:autoSpaceDN/>
        <w:bidi w:val="0"/>
        <w:adjustRightInd/>
        <w:spacing w:line="600" w:lineRule="exact"/>
        <w:jc w:val="center"/>
        <w:textAlignment w:val="auto"/>
        <w:rPr>
          <w:rFonts w:ascii="Times New Roman" w:hAnsi="Times New Roman" w:eastAsia="方正小标宋_GBK" w:cs="方正小标宋_GBK"/>
          <w:sz w:val="44"/>
        </w:rPr>
      </w:pPr>
      <w:r>
        <w:rPr>
          <w:rFonts w:hint="eastAsia" w:ascii="Times New Roman" w:hAnsi="Times New Roman" w:eastAsia="方正小标宋_GBK" w:cs="方正小标宋_GBK"/>
          <w:sz w:val="44"/>
        </w:rPr>
        <w:t>重庆两</w:t>
      </w:r>
      <w:r>
        <w:rPr>
          <w:rFonts w:ascii="Times New Roman" w:hAnsi="Times New Roman" w:eastAsia="方正小标宋_GBK" w:cs="方正小标宋_GBK"/>
          <w:sz w:val="44"/>
        </w:rPr>
        <w:t>江</w:t>
      </w:r>
      <w:r>
        <w:rPr>
          <w:rFonts w:hint="eastAsia" w:ascii="Times New Roman" w:hAnsi="Times New Roman" w:eastAsia="方正小标宋_GBK" w:cs="方正小标宋_GBK"/>
          <w:sz w:val="44"/>
        </w:rPr>
        <w:t>新区社区居家养老服务管理办法</w:t>
      </w:r>
    </w:p>
    <w:p>
      <w:pPr>
        <w:keepNext w:val="0"/>
        <w:keepLines w:val="0"/>
        <w:pageBreakBefore w:val="0"/>
        <w:kinsoku/>
        <w:wordWrap/>
        <w:overflowPunct/>
        <w:topLinePunct w:val="0"/>
        <w:autoSpaceDE/>
        <w:autoSpaceDN/>
        <w:bidi w:val="0"/>
        <w:adjustRightInd/>
        <w:spacing w:line="600" w:lineRule="exact"/>
        <w:jc w:val="both"/>
        <w:textAlignment w:val="auto"/>
        <w:rPr>
          <w:rFonts w:ascii="方正楷体_GBK" w:hAnsi="方正楷体_GBK" w:eastAsia="方正楷体_GBK" w:cs="方正楷体_GBK"/>
          <w:bCs/>
          <w:sz w:val="32"/>
          <w:szCs w:val="32"/>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第一章 总</w:t>
      </w:r>
      <w:r>
        <w:rPr>
          <w:rFonts w:hint="eastAsia" w:ascii="Times New Roman" w:hAnsi="Times New Roman" w:eastAsia="方正黑体_GBK" w:cs="方正仿宋_GBK"/>
          <w:sz w:val="32"/>
          <w:szCs w:val="32"/>
          <w:lang w:val="en-US" w:eastAsia="zh-CN"/>
        </w:rPr>
        <w:t xml:space="preserve"> </w:t>
      </w:r>
      <w:r>
        <w:rPr>
          <w:rFonts w:hint="eastAsia" w:ascii="Times New Roman" w:hAnsi="Times New Roman" w:eastAsia="方正黑体_GBK" w:cs="方正仿宋_GBK"/>
          <w:sz w:val="32"/>
          <w:szCs w:val="32"/>
        </w:rPr>
        <w:t>则</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为满足老年人社区居家养老服务需求，提升社区居家养老服务质量，促进社区居家养老服务规范发展，根据《中华人民共和国老年人权益保障法》《重庆市人民政府办公厅关于印发重庆市社区居家养老服务全覆盖实施方案的通知》（渝府办发〔2019〕110号）《重庆市民政局重庆市残疾人联合会重庆市老龄工作委员会办公室重庆市财政局关于印</w:t>
      </w:r>
      <w:r>
        <w:rPr>
          <w:rFonts w:hint="eastAsia" w:ascii="方正仿宋_GBK" w:hAnsi="方正仿宋_GBK" w:eastAsia="方正仿宋_GBK" w:cs="方正仿宋_GBK"/>
          <w:sz w:val="32"/>
          <w:szCs w:val="32"/>
        </w:rPr>
        <w:t>发〈重庆市经济困难的高龄失能老年人养老服务补贴实施办法〉〈重庆市贫困残疾人生活补贴实施办法〉〈重庆市重度残疾人护理补贴</w:t>
      </w:r>
      <w:r>
        <w:rPr>
          <w:rFonts w:hint="eastAsia" w:ascii="Times New Roman" w:hAnsi="Times New Roman" w:eastAsia="方正仿宋_GBK" w:cs="方正仿宋_GBK"/>
          <w:sz w:val="32"/>
          <w:szCs w:val="32"/>
        </w:rPr>
        <w:t>实施办法</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的通知》（渝民发〔2015〕71号）等法律及有关上级文件要求，结合两江新区实际，制定本办法。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ascii="Times New Roman" w:hAnsi="Times New Roman" w:eastAsia="方正仿宋_GBK" w:cs="方正仿宋_GBK"/>
          <w:sz w:val="32"/>
          <w:szCs w:val="32"/>
        </w:rPr>
        <w:t>本办法适用于两江新区直接管理区域（即鸳鸯、人和、天宫殿、翠云、大竹林、礼嘉、金山、康美等8个街道所辖范围，以下简称</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新区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）内的</w:t>
      </w:r>
      <w:r>
        <w:rPr>
          <w:rFonts w:hint="eastAsia" w:ascii="Times New Roman" w:hAnsi="Times New Roman" w:eastAsia="方正仿宋_GBK" w:cs="方正仿宋_GBK"/>
          <w:sz w:val="32"/>
          <w:szCs w:val="32"/>
        </w:rPr>
        <w:t>社区居家养老服务及相关工作</w:t>
      </w:r>
      <w:r>
        <w:rPr>
          <w:rFonts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黑体"/>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黑体"/>
          <w:sz w:val="32"/>
          <w:szCs w:val="32"/>
        </w:rPr>
        <w:t>社会保障局负责新区范围内社区居家养老服务的统筹规划、协调指导和监督管理。经济运行、财政、建设、社会发展、教育、市场监管、规划、税务等部门要加强协调配合，各司其职，各尽其责，共同做好社区居家养老服务指导管理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黑体"/>
          <w:sz w:val="32"/>
          <w:szCs w:val="32"/>
        </w:rPr>
      </w:pPr>
      <w:r>
        <w:rPr>
          <w:rFonts w:hint="eastAsia" w:ascii="Times New Roman" w:hAnsi="Times New Roman" w:eastAsia="方正仿宋_GBK" w:cs="黑体"/>
          <w:sz w:val="32"/>
          <w:szCs w:val="32"/>
        </w:rPr>
        <w:t>街道办事处负责社区养老服务设施的建设和监管；社区按照属地原则负责社区居家养老服务设施的运营，整合社区服务资源，组织实施社区居家养老服务工作。</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第二章 社区养老服务设施的建设及运营</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楷体_GBK" w:cs="黑体"/>
          <w:sz w:val="32"/>
          <w:szCs w:val="32"/>
        </w:rPr>
        <w:t xml:space="preserve"> </w:t>
      </w:r>
      <w:r>
        <w:rPr>
          <w:rFonts w:hint="eastAsia" w:ascii="Times New Roman" w:hAnsi="Times New Roman" w:eastAsia="方正仿宋_GBK" w:cs="黑体"/>
          <w:sz w:val="32"/>
          <w:szCs w:val="32"/>
        </w:rPr>
        <w:t>社会保障局应会同规划部门、街道办事处等单位，根据辖区人口、公共服务资源、养老服务需求等因素，按照“一街道一中心，一社区一站点”的基本原则布局基本社区养老服务设施，共同推动社区居家养老服务全覆盖工作落地落实，打造“一刻钟”养老服务便捷生活圈，</w:t>
      </w:r>
      <w:r>
        <w:rPr>
          <w:rFonts w:hint="eastAsia" w:ascii="Times New Roman" w:hAnsi="Times New Roman" w:eastAsia="方正仿宋_GBK" w:cs="方正仿宋_GBK"/>
          <w:sz w:val="32"/>
          <w:szCs w:val="32"/>
        </w:rPr>
        <w:t>相关工作任务纳入管委会对各街道办事处年度考核。各街道办事处应不断优化本区域社区养老服务设施设置，对不符合设置要求、不适宜开展养老服务的，应改建或重新选址。</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方正楷体_GBK"/>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社区养老服务设施建设应符合《老年人照料设施建筑设计标准》及相关建筑防火设计规范，合理设置功能区，配备一定的室外活动场所，按照适老、实用的原则配置相应的功能设备，并按有关要求安装通信、安全、监控等设施设备。涉及环境保护、消防安全、公共卫生及食品药品安全等应按照相关规定及时完善行政许可、备案等手续。</w:t>
      </w:r>
      <w:r>
        <w:rPr>
          <w:rFonts w:ascii="Times New Roman" w:hAnsi="Times New Roman" w:eastAsia="方正仿宋_GBK" w:cs="方正仿宋_GBK"/>
          <w:sz w:val="32"/>
          <w:szCs w:val="32"/>
        </w:rPr>
        <w:t>新建</w:t>
      </w:r>
      <w:r>
        <w:rPr>
          <w:rFonts w:hint="eastAsia" w:ascii="Times New Roman" w:hAnsi="Times New Roman" w:eastAsia="方正仿宋_GBK" w:cs="方正仿宋_GBK"/>
          <w:sz w:val="32"/>
          <w:szCs w:val="32"/>
        </w:rPr>
        <w:t>基本</w:t>
      </w:r>
      <w:r>
        <w:rPr>
          <w:rFonts w:ascii="Times New Roman" w:hAnsi="Times New Roman" w:eastAsia="方正仿宋_GBK" w:cs="方正仿宋_GBK"/>
          <w:sz w:val="32"/>
          <w:szCs w:val="32"/>
        </w:rPr>
        <w:t>社区养老服务</w:t>
      </w:r>
      <w:r>
        <w:rPr>
          <w:rFonts w:hint="eastAsia" w:ascii="Times New Roman" w:hAnsi="Times New Roman" w:eastAsia="方正仿宋_GBK" w:cs="方正仿宋_GBK"/>
          <w:sz w:val="32"/>
          <w:szCs w:val="32"/>
        </w:rPr>
        <w:t>站、社区养老服务中心</w:t>
      </w:r>
      <w:r>
        <w:rPr>
          <w:rFonts w:ascii="Times New Roman" w:hAnsi="Times New Roman" w:eastAsia="方正仿宋_GBK" w:cs="方正仿宋_GBK"/>
          <w:sz w:val="32"/>
          <w:szCs w:val="32"/>
        </w:rPr>
        <w:t>建设面积原则上不低于750㎡</w:t>
      </w:r>
      <w:r>
        <w:rPr>
          <w:rFonts w:hint="eastAsia" w:ascii="Times New Roman" w:hAnsi="Times New Roman" w:eastAsia="方正仿宋_GBK" w:cs="方正仿宋_GBK"/>
          <w:sz w:val="32"/>
          <w:szCs w:val="32"/>
        </w:rPr>
        <w:t>、1500</w:t>
      </w:r>
      <w:r>
        <w:rPr>
          <w:rFonts w:ascii="Times New Roman" w:hAnsi="Times New Roman" w:eastAsia="方正仿宋_GBK" w:cs="方正楷体_GBK"/>
          <w:sz w:val="32"/>
          <w:szCs w:val="32"/>
        </w:rPr>
        <w:t>㎡</w:t>
      </w:r>
      <w:r>
        <w:rPr>
          <w:rFonts w:hint="eastAsia" w:ascii="Times New Roman" w:hAnsi="Times New Roman" w:eastAsia="方正仿宋_GBK" w:cs="方正楷体_GBK"/>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基本社区养老服务设施建设（含装修）方案应在施工前按规定报请建设、规划等部门审批、备案；按本办法申请财政奖补政策的项目应将建设方案同时报请社会保障局审核。</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公建社区养老服务设施设计装修标准按不超过1500元／平方米进行基础装修（包含除电梯项目外所有基础项目）；室外活动场地按不超过150元／平方米进行整修；设施设备按不超过500元/平方米标准配置。公建社区养老服务设施原则上建成后5年内不得进行大规模整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基本社区养老服务设施应按照两江新区关于社区养老服务设施标识标牌VI设计方案的有关规定，统一标识标牌、统一外观形象、统一功能风格、统一文化氛围。</w:t>
      </w:r>
    </w:p>
    <w:p>
      <w:pPr>
        <w:pStyle w:val="11"/>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cs="黑体"/>
          <w:szCs w:val="32"/>
        </w:rPr>
      </w:pPr>
      <w:r>
        <w:rPr>
          <w:rFonts w:hint="eastAsia" w:ascii="方正黑体_GBK" w:hAnsi="方正黑体_GBK" w:eastAsia="方正黑体_GBK" w:cs="方正黑体_GBK"/>
          <w:szCs w:val="32"/>
        </w:rPr>
        <w:t>第八条</w:t>
      </w:r>
      <w:r>
        <w:rPr>
          <w:rFonts w:hint="eastAsia" w:eastAsia="方正楷体_GBK" w:cs="黑体"/>
          <w:szCs w:val="32"/>
        </w:rPr>
        <w:t xml:space="preserve"> </w:t>
      </w:r>
      <w:r>
        <w:rPr>
          <w:rFonts w:hint="eastAsia" w:cs="黑体"/>
          <w:szCs w:val="32"/>
        </w:rPr>
        <w:t>社区养老服务设施运营可结合实际采取“公建公营”、“公建民营”或“民建公助”等模式。鼓励“机构建中心带站点进家庭”全链条服务模式，推动社区养老服务设施社会化、连锁化运营，提供专业化、标准化养老服务。“公建民营”的运营单位由各街道办事处按相关规定自行确定。</w:t>
      </w:r>
    </w:p>
    <w:p>
      <w:pPr>
        <w:pStyle w:val="11"/>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cs="黑体"/>
          <w:szCs w:val="32"/>
        </w:rPr>
      </w:pPr>
      <w:r>
        <w:rPr>
          <w:rFonts w:hint="eastAsia" w:ascii="方正黑体_GBK" w:hAnsi="方正黑体_GBK" w:eastAsia="方正黑体_GBK" w:cs="方正黑体_GBK"/>
          <w:szCs w:val="32"/>
        </w:rPr>
        <w:t>第九条</w:t>
      </w:r>
      <w:r>
        <w:rPr>
          <w:rFonts w:hint="eastAsia" w:eastAsia="方正楷体_GBK" w:cs="黑体"/>
          <w:szCs w:val="32"/>
        </w:rPr>
        <w:t xml:space="preserve"> </w:t>
      </w:r>
      <w:r>
        <w:rPr>
          <w:rFonts w:hint="eastAsia" w:cs="黑体"/>
          <w:szCs w:val="32"/>
        </w:rPr>
        <w:t>基本社区养老服务设施应按要求提供基本养老服务，原则上工作日运营时间不得低于8小时，休息日、法定节假日运营时间由街道办事处商运营单位根据实际需要确定。</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基本社区养老服务设施提供的服务应体现无偿、低偿，综合考虑运营成本、老年人承受能力、市场供需等因素，由各街道办事处商运营单位，通过协议方式，合理确定服务收费价格。街道办事处和社区应促进养老服务与需求信息对接，不断优化服务项目，提升服务质量，满足辖区老年人养老服务需求。</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基本社区养老服务设施运营单位应当按照规定配备与服务相适应的管理和服务人员，包括医疗护理、康复、社会工作、心理咨询等专业技术人员。鼓励社区养老服务从业人员参加技能提升培训，培育老年人志愿者服务队伍。动员低龄、健康老年人为高龄、失能老年人提供服务。</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社区养老服务设施运营单位应按照有关规定和要求，严格落实意识形态工作责任制，建立健全消防安全、疾病预防、应急值守、食品药品安全、设备定期检验等工作机制，定期开展安全检查，及时消除安全隐患。同时制定突发事件应急预案，并定期组织开展应急演练。</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各街道办事处可结合实际，按照《财政部、国家发展和改革委员会、民政部、国家老龄工作委员会办公室关于做好政府购买养老服务工作的通知》（财社〔2014〕105号）文件要求，为辖区困难老人购买助餐、助浴、助洁、助急、助医等居家养老服务，以及社区日间照料、康复护理、文体活动等社区养老服务。</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eastAsia="方正仿宋_GBK" w:cs="宋体"/>
          <w:sz w:val="32"/>
          <w:szCs w:val="32"/>
        </w:rPr>
      </w:pPr>
      <w:r>
        <w:rPr>
          <w:rFonts w:hint="eastAsia" w:ascii="方正黑体_GBK" w:hAnsi="方正黑体_GBK" w:eastAsia="方正黑体_GBK" w:cs="方正黑体_GBK"/>
          <w:sz w:val="32"/>
          <w:szCs w:val="32"/>
        </w:rPr>
        <w:t>第十四条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对社区养老服务设施运营情况实行综合考评制度。由社会保障局采取定期（每季度）和不定期相结合的方式，可委托第三方机构对社区养老服务设施的日常运作、人员资质、服务能力、财务状况、诚信情况等开展综合考评，并依法向社会公布考评结果。同时将基本社区养老服务设施考核结果</w:t>
      </w:r>
      <w:r>
        <w:rPr>
          <w:rFonts w:hint="eastAsia" w:eastAsia="方正仿宋_GBK"/>
          <w:sz w:val="32"/>
          <w:szCs w:val="32"/>
        </w:rPr>
        <w:t>按照</w:t>
      </w:r>
      <w:r>
        <w:rPr>
          <w:rFonts w:eastAsia="方正仿宋_GBK"/>
          <w:sz w:val="32"/>
          <w:szCs w:val="32"/>
        </w:rPr>
        <w:t>属地原则</w:t>
      </w:r>
      <w:r>
        <w:rPr>
          <w:rFonts w:hint="eastAsia" w:eastAsia="方正仿宋_GBK"/>
          <w:sz w:val="32"/>
          <w:szCs w:val="32"/>
        </w:rPr>
        <w:t>纳入和谐社区等级评定考核指标</w:t>
      </w:r>
      <w:r>
        <w:rPr>
          <w:rFonts w:hint="eastAsia" w:eastAsia="方正仿宋_GBK" w:cs="宋体"/>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按本办法规定给予基本社区养老服务设施建设补助或运营补助等奖励补助。采取“公建民营”运营模式的，各街道办事处应按照低偿或无偿原则提供服务场所，具体标准由各街道办事处按财政（国资）主管部门和街道办事处有关要求自行确定。</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公建基本社区养老服务设施市级补助资金纳入区财政统筹用于区内公建基本社区养老服务设施建设及运营。</w:t>
      </w:r>
      <w:r>
        <w:rPr>
          <w:rFonts w:hint="eastAsia" w:ascii="Times New Roman" w:hAnsi="Times New Roman" w:eastAsia="方正仿宋_GBK" w:cs="方正仿宋_GBK"/>
          <w:sz w:val="32"/>
          <w:szCs w:val="32"/>
          <w:lang w:val="zh-CN"/>
        </w:rPr>
        <w:t>对民建基本社区养老服务设施，在给予市级建设补助资金基础上，</w:t>
      </w:r>
      <w:r>
        <w:rPr>
          <w:rFonts w:hint="eastAsia" w:ascii="Times New Roman" w:hAnsi="Times New Roman" w:eastAsia="方正仿宋_GBK" w:cs="方正仿宋_GBK"/>
          <w:sz w:val="32"/>
          <w:szCs w:val="32"/>
        </w:rPr>
        <w:t>根据市级补助资金按1：0.5的比例给予区级配套建设补助奖励。同时，已通过养老机构备案的养老服务设施不得重复享受本办法规定的相关补助。</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民建基本社区养老服务设施经市级审批享受相关补贴一年内，可向社会保障局申请建设补助。申请时需提交《两江新区社区养老服务设施建设补助申请表》（附件1），由街道办事处初审后报社会保障局审批。</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对基本社区养老服务设施自正式运营之日起，以其建筑面积为基准给予10元</w:t>
      </w:r>
      <w:r>
        <w:rPr>
          <w:rFonts w:hint="eastAsia" w:ascii="方正仿宋_GBK" w:hAnsi="方正仿宋_GBK" w:eastAsia="方正仿宋_GBK" w:cs="方正仿宋_GBK"/>
          <w:sz w:val="32"/>
          <w:szCs w:val="32"/>
        </w:rPr>
        <w:t>/平方米/月</w:t>
      </w:r>
      <w:r>
        <w:rPr>
          <w:rFonts w:hint="eastAsia" w:ascii="Times New Roman" w:hAnsi="Times New Roman" w:eastAsia="方正仿宋_GBK" w:cs="方正仿宋_GBK"/>
          <w:sz w:val="32"/>
          <w:szCs w:val="32"/>
        </w:rPr>
        <w:t>运营补助；建筑面积不足300平方米的，按300平方米计算；运营周期不满一个月的，按自然日折算。</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社会保障局根据社区养老服务设施综合考评结果，按分值折算应拨付运营补助实际金额，具体标准为：对考评结果达90分（含）以上的给予100%运营补助，同时，对达95分（含）以上，且考核名次排名前三名的社区养老服务设施增发3000元</w:t>
      </w:r>
      <w:r>
        <w:rPr>
          <w:rFonts w:hint="eastAsia" w:ascii="方正仿宋_GBK" w:hAnsi="方正仿宋_GBK" w:eastAsia="方正仿宋_GBK" w:cs="方正仿宋_GBK"/>
          <w:sz w:val="32"/>
          <w:szCs w:val="32"/>
        </w:rPr>
        <w:t>/季度运营补助</w:t>
      </w:r>
      <w:r>
        <w:rPr>
          <w:rFonts w:hint="eastAsia" w:ascii="Times New Roman" w:hAnsi="Times New Roman" w:eastAsia="方正仿宋_GBK" w:cs="方正仿宋_GBK"/>
          <w:sz w:val="32"/>
          <w:szCs w:val="32"/>
        </w:rPr>
        <w:t>，对达80（含）—89分的给予80%运营补助，对达70（含）—79分的给予50%补助，对考核结果为70分以下的社区养老服务设施不给予运营补助。</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运营补助按季度申报结算。运营单位应于每季度第一个月内向社会保障局申报上一季度的运营补助。申请时需提交《两江新区社区养老服务设施运营补助申请表》（附件2），由街道办事处初审后报社会保障局审批。</w:t>
      </w:r>
    </w:p>
    <w:p>
      <w:pPr>
        <w:keepNext w:val="0"/>
        <w:keepLines w:val="0"/>
        <w:pageBreakBefore w:val="0"/>
        <w:widowControl/>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有下列情形之一的，取消社区养老服务设施当季度运营补助：</w:t>
      </w:r>
    </w:p>
    <w:p>
      <w:pPr>
        <w:keepNext w:val="0"/>
        <w:keepLines w:val="0"/>
        <w:pageBreakBefore w:val="0"/>
        <w:widowControl/>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（一）老年人信息档案、查访台帐等服务记录弄虚作假的；（二）擅自调整功能区设置的；</w:t>
      </w:r>
    </w:p>
    <w:p>
      <w:pPr>
        <w:keepNext w:val="0"/>
        <w:keepLines w:val="0"/>
        <w:pageBreakBefore w:val="0"/>
        <w:widowControl/>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（三）被服务对象投诉或媒体曝光并造成恶劣影响的；</w:t>
      </w:r>
    </w:p>
    <w:p>
      <w:pPr>
        <w:keepNext w:val="0"/>
        <w:keepLines w:val="0"/>
        <w:pageBreakBefore w:val="0"/>
        <w:widowControl/>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（四）发生重大安全事故的；</w:t>
      </w:r>
    </w:p>
    <w:p>
      <w:pPr>
        <w:keepNext w:val="0"/>
        <w:keepLines w:val="0"/>
        <w:pageBreakBefore w:val="0"/>
        <w:widowControl/>
        <w:kinsoku/>
        <w:wordWrap/>
        <w:overflowPunct/>
        <w:topLinePunct w:val="0"/>
        <w:autoSpaceDE/>
        <w:autoSpaceDN/>
        <w:bidi w:val="0"/>
        <w:adjustRightInd/>
        <w:spacing w:line="600" w:lineRule="exact"/>
        <w:ind w:left="638" w:leftChars="304" w:firstLine="0" w:firstLine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（五）违反意识形态管理规定并造成严重影响的；</w:t>
      </w:r>
    </w:p>
    <w:p>
      <w:pPr>
        <w:keepNext w:val="0"/>
        <w:keepLines w:val="0"/>
        <w:pageBreakBefore w:val="0"/>
        <w:widowControl/>
        <w:kinsoku/>
        <w:wordWrap/>
        <w:overflowPunct/>
        <w:topLinePunct w:val="0"/>
        <w:autoSpaceDE/>
        <w:autoSpaceDN/>
        <w:bidi w:val="0"/>
        <w:adjustRightInd/>
        <w:spacing w:line="600" w:lineRule="exact"/>
        <w:ind w:left="638" w:leftChars="304" w:firstLine="0" w:firstLineChars="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（六）存在虚假宣传推介、传销或非法集资等违法行为的；（七）其他应取消运营补助的情形。</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第三章 居家养老服务及政策补贴</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居家养老服务应符合辖区老年人实际需求，充分依托社区养老服务设施大力发展居家服务网络，支持建立以企业和机构为主体、社区为纽带、满足各种服务需求的居家养老服务网络，广泛开展志愿专业服务，提升居家养老上门服务水平。推动引入“智慧养老”、“家庭养老床位”、“医养融合”，努力形成在家养老占主体的有力支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Times New Roman" w:hAnsi="Times New Roman" w:eastAsia="方正仿宋_GBK" w:cs="方正仿宋_GBK"/>
          <w:sz w:val="32"/>
          <w:szCs w:val="32"/>
        </w:rPr>
        <w:t>给予符合以下条件的老年人居家养老服务补贴，具体标准如下：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（一）户籍地及居住地均在新区范围内的60-69周岁低保老年人每人每月100元；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（二）户籍地在新区范围内的60周岁以上分散供养特困老年人、重残一二级老年人、因病瘫痪卧床不起6个月以上的重病失能老年人、70周岁以上低保老年人每人每月200元。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居家养老服务补贴以现金的形式由各街道办事处按月发放，申请人同时符合残疾人护理补贴或特困人员照料护理补贴申请条件的，不重复享受，由申请人自主选择。居家养老服务补贴申请人在区内户籍迁移，由迁出、迁入街道办事处协商确定补贴享受交接时间，确保享受补贴不重不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居家养老服务补贴申请审批程序。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申请。由本人或委托代理人向新区户籍所在地社区居委会提出申请。申请时需提交《两江新区居家养老服务补贴申请（变更）审批表》（附件3）、居民户口簿、身份证、低保证、城市特困人员证、残疾证（第二代）、区县级以上（含区县级）医院诊断证明等材料的原件及复印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委托代理人申请的，还需出具本人签字的委托书和代理人的居民户口簿、身份证原件及复印件等相关证明材料。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审核和公示。社区居委会收到申请后，应严格核查相关材料，并将初审享受居家养老服务补贴人员名单在社区公示7天。对60周岁及以上因病瘫痪卧床不起6个月以上的重病失能老年人，社区应派工作人员入户调查，对其失能状况进行评估，必要时可会同医疗卫生机构进行。对公示结果无异议的，由社区居委会在申请审批表上注明公示结果，并送街道办事处审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审批。街道办事处对社区居委会报送的材料进行复核，签署审批意见；对未批准的，由街道办事处告知其原因并做好解释工作。对因情况变化不符合条件的对象，经核实后停止发放居家养老服务补贴，并填报《两江新区居家养老服务补贴停发审批表》（附件4）。</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各街道办事处应于每月向社会保障局报送居家养老服务补贴台帐纸质件及电子件各一份。</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第四章 其他助养政策</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给予户籍地在新区范围内，且符合以下条件的老年人高龄津贴，具体标准如下：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（一）年龄达80-89周岁人员每人每月50元；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（二）年龄达90-99周岁人员每人每月100元；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（三）年龄达100周岁以上人员每人每月500元；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（四）年龄达70-99周岁低保老年人、分散供养特困老年人每人每月200元。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高龄津贴以现金的形式由各街道办事处每半年发放一次，于每年6月、12月底前分别发放当年度1-6月以及7-12月的津贴。高龄津贴从相关人员年满上述周岁当月起发放（年满周岁当月未申报的，从申报审批当月起发放），至死亡后次月终止发放；享受高龄津贴的人员户口迁出新区的，于迁出后次月终止发放；户口迁入新区范围内且符合享受高龄津贴条件的，从户口迁入后次月起开始发放。高龄津贴申请人在区内户籍迁移，由迁出、迁入街道办事处协商确定补贴享受交接时间，确保享受补贴不重不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高龄津贴申请审核程序。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申请。凡符合享受高龄津贴的老年人，由本人或委托代理人持身份证或户口簿等有效证件向其户籍所在地社区居委会申请，填写《两江新区老年人高龄津贴申请（变更）审批表》（附件5）。低保老年人还需提供本人低保证原件及复印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委托代理人申请的，还需出具本人签字的委托书和代理人的居民户口簿、身份证原件及复印件等相关证明材料。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（二）审核与审批。社区居委会接件后审核并签署意见，报街道办事处审批。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各街道办事处要定期将各年龄段享受高龄津贴的老年人名单向社会公示，强化社会监督，同时强化高龄老人生存和户籍信息核查，经核查不符合享受高龄津贴条件的高龄老人由社区居委会填报《两江新区老年人高龄津贴停发审批表》（附件6）并交街道办事处审批停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各街道办事处应于每年1月、7月按规定完成高龄津贴的统计工作，并向社会保障局报送高龄津贴台帐纸质件及电子件。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鼓励老年人自行购买意外伤害综合保险。社区养老服务设施运营单位应健全老年人意外伤害保障措施，民政中心负责为基本社区养老服务设施统一购买公众责任险，维护老年人意外伤害权益保障。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第五章 监督管理</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社会保障局应会同相关部门，建立健全协同监管机制，加强对社区居家养老服务监督管理。各街道办事处要切实履行监督检查职责，并及时动态掌握服务对象基本情况。</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第三十三条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建立年度工作报告制度。基本社区养老服务设施每年1月底前向各街道办事处提交上年度工作报告，经街道办事处审核汇总后报社会保障局。年度工作报告主要包括服务范围、服务质量、运营管理及收支等情况。</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基本社区养老服务设施严禁改变用途、擅自终止服务或关停；确需改变用途、终止服务或关停的，应提前报街道办事处、社会保障局同意。民建基本社区养老服务设施须确保运营5年以上，对未运营满5年的社区养老服务设施的按比例追回建设补助资金。</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第三十五条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建立社区居家养老服务投诉处理机制。社会保障局应畅通投诉渠道，及时调查核实，对违反相关规定的运营单位及其管理、服务人员，要依法责令整改；拒不整改或情节严重的，要终止有关优惠政策并责令退回补助；涉嫌违法犯罪的，依法追究其刑事责任。</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第三十六条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探索建立社区养老服务设施信用管理机制，加强对社区养老服务设施运营单位、从业人员等信用信息记录和归集，逐步完善守信联合激励和失信联合惩戒制度。</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第三十七条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整合各类宣传资源，开展养老服务宣传，增强敬老意识，转变养老观念，更新消费理念，营造尊老、敬老、助老、养老的良好氛围。</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第三十八条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社区养老服务设施建设补助、运营补助、公众责任综合保险所需经费纳入民政事务中心年度预算。居家养老服务补贴和高龄津贴所需经费纳入街道办事处年度预算。</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r>
        <w:rPr>
          <w:rFonts w:hint="eastAsia" w:ascii="Times New Roman" w:hAnsi="Times New Roman" w:eastAsia="方正黑体_GBK" w:cs="方正仿宋_GBK"/>
          <w:sz w:val="32"/>
          <w:szCs w:val="32"/>
        </w:rPr>
        <w:t>第六章 附</w:t>
      </w:r>
      <w:r>
        <w:rPr>
          <w:rFonts w:hint="eastAsia" w:ascii="Times New Roman" w:hAnsi="Times New Roman" w:eastAsia="方正黑体_GBK" w:cs="方正仿宋_GBK"/>
          <w:sz w:val="32"/>
          <w:szCs w:val="32"/>
          <w:lang w:val="en-US" w:eastAsia="zh-CN"/>
        </w:rPr>
        <w:t xml:space="preserve"> </w:t>
      </w:r>
      <w:r>
        <w:rPr>
          <w:rFonts w:hint="eastAsia" w:ascii="Times New Roman" w:hAnsi="Times New Roman" w:eastAsia="方正黑体_GBK" w:cs="方正仿宋_GBK"/>
          <w:sz w:val="32"/>
          <w:szCs w:val="32"/>
        </w:rPr>
        <w:t>则</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Times New Roman" w:hAnsi="Times New Roman" w:eastAsia="方正黑体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本办法由重庆两江新区管理委员会负责解释。</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Times New Roman" w:hAnsi="Times New Roman" w:eastAsia="方正楷体_GBK" w:cs="黑体"/>
          <w:sz w:val="32"/>
          <w:szCs w:val="32"/>
        </w:rPr>
        <w:t xml:space="preserve"> </w:t>
      </w:r>
      <w:r>
        <w:rPr>
          <w:rFonts w:hint="eastAsia" w:ascii="Times New Roman" w:hAnsi="Times New Roman" w:eastAsia="方正仿宋_GBK" w:cs="方正仿宋_GBK"/>
          <w:sz w:val="32"/>
          <w:szCs w:val="32"/>
        </w:rPr>
        <w:t>本办法自2022年</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日起施行。</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附：1.两江新区社区养老服务设施建设补助申请表</w:t>
      </w:r>
    </w:p>
    <w:p>
      <w:pPr>
        <w:keepNext w:val="0"/>
        <w:keepLines w:val="0"/>
        <w:pageBreakBefore w:val="0"/>
        <w:kinsoku/>
        <w:wordWrap/>
        <w:overflowPunct/>
        <w:topLinePunct w:val="0"/>
        <w:autoSpaceDE/>
        <w:autoSpaceDN/>
        <w:bidi w:val="0"/>
        <w:adjustRightInd/>
        <w:spacing w:line="600" w:lineRule="exact"/>
        <w:ind w:firstLine="1280" w:firstLineChars="4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2.两江新区社区养老服务设施运营补助申请表</w:t>
      </w:r>
    </w:p>
    <w:p>
      <w:pPr>
        <w:keepNext w:val="0"/>
        <w:keepLines w:val="0"/>
        <w:pageBreakBefore w:val="0"/>
        <w:kinsoku/>
        <w:wordWrap/>
        <w:overflowPunct/>
        <w:topLinePunct w:val="0"/>
        <w:autoSpaceDE/>
        <w:autoSpaceDN/>
        <w:bidi w:val="0"/>
        <w:adjustRightInd/>
        <w:spacing w:line="600" w:lineRule="exact"/>
        <w:ind w:firstLine="1280" w:firstLineChars="4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3.两江新区居家养老服务补贴申请（变更）审批表</w:t>
      </w:r>
    </w:p>
    <w:p>
      <w:pPr>
        <w:keepNext w:val="0"/>
        <w:keepLines w:val="0"/>
        <w:pageBreakBefore w:val="0"/>
        <w:kinsoku/>
        <w:wordWrap/>
        <w:overflowPunct/>
        <w:topLinePunct w:val="0"/>
        <w:autoSpaceDE/>
        <w:autoSpaceDN/>
        <w:bidi w:val="0"/>
        <w:adjustRightInd/>
        <w:spacing w:line="600" w:lineRule="exact"/>
        <w:ind w:firstLine="1280" w:firstLineChars="4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4.两江新区居家养老服务补贴停发审批表</w:t>
      </w:r>
    </w:p>
    <w:p>
      <w:pPr>
        <w:keepNext w:val="0"/>
        <w:keepLines w:val="0"/>
        <w:pageBreakBefore w:val="0"/>
        <w:kinsoku/>
        <w:wordWrap/>
        <w:overflowPunct/>
        <w:topLinePunct w:val="0"/>
        <w:autoSpaceDE/>
        <w:autoSpaceDN/>
        <w:bidi w:val="0"/>
        <w:adjustRightInd/>
        <w:spacing w:line="600" w:lineRule="exact"/>
        <w:ind w:firstLine="1280" w:firstLineChars="4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5.两江新区老年人高龄津贴申请（变更）审批表</w:t>
      </w:r>
    </w:p>
    <w:p>
      <w:pPr>
        <w:keepNext w:val="0"/>
        <w:keepLines w:val="0"/>
        <w:pageBreakBefore w:val="0"/>
        <w:kinsoku/>
        <w:wordWrap/>
        <w:overflowPunct/>
        <w:topLinePunct w:val="0"/>
        <w:autoSpaceDE/>
        <w:autoSpaceDN/>
        <w:bidi w:val="0"/>
        <w:adjustRightInd/>
        <w:spacing w:line="600" w:lineRule="exact"/>
        <w:ind w:firstLine="1280" w:firstLineChars="4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6.两江新区老年人高龄津贴停发审批表</w:t>
      </w:r>
    </w:p>
    <w:p>
      <w:pPr>
        <w:spacing w:line="560" w:lineRule="exact"/>
        <w:ind w:firstLine="640" w:firstLineChars="200"/>
        <w:rPr>
          <w:rFonts w:ascii="Times New Roman" w:hAnsi="Times New Roman" w:eastAsia="方正楷体_GBK" w:cs="黑体"/>
          <w:sz w:val="32"/>
          <w:szCs w:val="32"/>
        </w:rPr>
      </w:pPr>
    </w:p>
    <w:p>
      <w:pPr>
        <w:widowControl/>
        <w:rPr>
          <w:rFonts w:ascii="方正小标宋_GBK" w:hAnsi="宋体" w:eastAsia="方正小标宋_GBK" w:cs="宋体"/>
          <w:color w:val="000000"/>
          <w:kern w:val="0"/>
          <w:sz w:val="40"/>
          <w:szCs w:val="40"/>
        </w:rPr>
        <w:sectPr>
          <w:headerReference r:id="rId3" w:type="default"/>
          <w:footerReference r:id="rId4" w:type="default"/>
          <w:footerReference r:id="rId5" w:type="even"/>
          <w:pgSz w:w="11906" w:h="16838"/>
          <w:pgMar w:top="1418" w:right="1418" w:bottom="1418" w:left="1418" w:header="851" w:footer="992" w:gutter="0"/>
          <w:pgNumType w:fmt="numberInDash" w:start="1" w:chapSep="emDash"/>
          <w:cols w:space="720" w:num="1"/>
          <w:docGrid w:type="lines" w:linePitch="579" w:charSpace="0"/>
        </w:sectPr>
      </w:pPr>
    </w:p>
    <w:p>
      <w:pPr>
        <w:spacing w:line="50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附1</w:t>
      </w:r>
    </w:p>
    <w:p>
      <w:pPr>
        <w:spacing w:line="500" w:lineRule="exact"/>
        <w:jc w:val="center"/>
        <w:rPr>
          <w:rFonts w:cs="宋体"/>
          <w:kern w:val="0"/>
          <w:sz w:val="36"/>
          <w:szCs w:val="36"/>
        </w:rPr>
      </w:pPr>
      <w:r>
        <w:rPr>
          <w:rFonts w:hint="eastAsia" w:eastAsia="方正小标宋_GBK" w:cs="宋体"/>
          <w:kern w:val="0"/>
          <w:sz w:val="36"/>
          <w:szCs w:val="36"/>
        </w:rPr>
        <w:t>两</w:t>
      </w:r>
      <w:r>
        <w:rPr>
          <w:rFonts w:eastAsia="方正小标宋_GBK" w:cs="宋体"/>
          <w:kern w:val="0"/>
          <w:sz w:val="36"/>
          <w:szCs w:val="36"/>
        </w:rPr>
        <w:t>江</w:t>
      </w:r>
      <w:r>
        <w:rPr>
          <w:rFonts w:hint="eastAsia" w:eastAsia="方正小标宋_GBK" w:cs="宋体"/>
          <w:kern w:val="0"/>
          <w:sz w:val="36"/>
          <w:szCs w:val="36"/>
        </w:rPr>
        <w:t>新区社区养老服务设施建设补助申请表</w:t>
      </w:r>
    </w:p>
    <w:p>
      <w:pPr>
        <w:shd w:val="clear" w:color="auto" w:fill="FFFFFF"/>
        <w:snapToGrid w:val="0"/>
        <w:spacing w:before="289" w:beforeLines="50" w:after="100" w:afterAutospacing="1" w:line="500" w:lineRule="exact"/>
        <w:rPr>
          <w:rFonts w:ascii="方正仿宋_GBK" w:eastAsia="方正仿宋_GBK" w:cs="宋体"/>
          <w:kern w:val="0"/>
          <w:sz w:val="24"/>
        </w:rPr>
      </w:pPr>
      <w:r>
        <w:rPr>
          <w:rFonts w:hint="eastAsia" w:ascii="方正仿宋_GBK" w:eastAsia="方正仿宋_GBK" w:cs="宋体"/>
          <w:kern w:val="0"/>
          <w:sz w:val="24"/>
        </w:rPr>
        <w:t xml:space="preserve">   年   月   日                       单位:万元</w:t>
      </w:r>
    </w:p>
    <w:tbl>
      <w:tblPr>
        <w:tblStyle w:val="5"/>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944"/>
        <w:gridCol w:w="1749"/>
        <w:gridCol w:w="2251"/>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289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社区养老服务设施名称</w:t>
            </w:r>
          </w:p>
        </w:tc>
        <w:tc>
          <w:tcPr>
            <w:tcW w:w="6727" w:type="dxa"/>
            <w:gridSpan w:val="3"/>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94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申请单位（公章）</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负责人</w:t>
            </w:r>
          </w:p>
        </w:tc>
        <w:tc>
          <w:tcPr>
            <w:tcW w:w="2727" w:type="dxa"/>
            <w:tcBorders>
              <w:top w:val="single" w:color="auto" w:sz="4" w:space="0"/>
              <w:left w:val="single" w:color="auto" w:sz="4" w:space="0"/>
              <w:bottom w:val="single" w:color="auto" w:sz="4" w:space="0"/>
              <w:right w:val="single" w:color="auto" w:sz="4" w:space="0"/>
            </w:tcBorders>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94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地址</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联系电话</w:t>
            </w:r>
          </w:p>
        </w:tc>
        <w:tc>
          <w:tcPr>
            <w:tcW w:w="272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94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投入资金总额（含设施设备）</w:t>
            </w:r>
          </w:p>
        </w:tc>
        <w:tc>
          <w:tcPr>
            <w:tcW w:w="767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（其中建设资金     万元；设施设备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94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场地来源</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ind w:firstLine="480" w:firstLineChars="200"/>
              <w:rPr>
                <w:rFonts w:ascii="方正仿宋_GBK" w:eastAsia="方正仿宋_GBK" w:cs="宋体"/>
                <w:kern w:val="0"/>
                <w:sz w:val="24"/>
                <w:szCs w:val="24"/>
              </w:rPr>
            </w:pPr>
            <w:r>
              <w:rPr>
                <w:rFonts w:hint="eastAsia" w:ascii="方正仿宋_GBK" w:eastAsia="方正仿宋_GBK" w:cs="宋体"/>
                <w:kern w:val="0"/>
                <w:sz w:val="24"/>
                <w:szCs w:val="24"/>
              </w:rPr>
              <w:t>□自有   □租赁</w:t>
            </w: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开户银行</w:t>
            </w:r>
          </w:p>
        </w:tc>
        <w:tc>
          <w:tcPr>
            <w:tcW w:w="2727" w:type="dxa"/>
            <w:tcBorders>
              <w:top w:val="single" w:color="auto" w:sz="4" w:space="0"/>
              <w:left w:val="single" w:color="auto" w:sz="4" w:space="0"/>
              <w:bottom w:val="single" w:color="auto" w:sz="4" w:space="0"/>
              <w:right w:val="single" w:color="auto" w:sz="4" w:space="0"/>
            </w:tcBorders>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4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建筑面积（平方米）</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账户名</w:t>
            </w:r>
          </w:p>
        </w:tc>
        <w:tc>
          <w:tcPr>
            <w:tcW w:w="2727" w:type="dxa"/>
            <w:tcBorders>
              <w:top w:val="single" w:color="auto" w:sz="4" w:space="0"/>
              <w:left w:val="single" w:color="auto" w:sz="4" w:space="0"/>
              <w:bottom w:val="single" w:color="auto" w:sz="4" w:space="0"/>
              <w:right w:val="single" w:color="auto" w:sz="4" w:space="0"/>
            </w:tcBorders>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47" w:type="dxa"/>
            <w:tcBorders>
              <w:top w:val="single" w:color="auto" w:sz="4" w:space="0"/>
              <w:left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市级补助时间</w:t>
            </w:r>
          </w:p>
        </w:tc>
        <w:tc>
          <w:tcPr>
            <w:tcW w:w="2693" w:type="dxa"/>
            <w:gridSpan w:val="2"/>
            <w:tcBorders>
              <w:top w:val="single" w:color="auto" w:sz="4" w:space="0"/>
              <w:left w:val="single" w:color="auto" w:sz="4" w:space="0"/>
              <w:right w:val="single" w:color="auto" w:sz="4" w:space="0"/>
            </w:tcBorders>
            <w:vAlign w:val="center"/>
          </w:tcPr>
          <w:p>
            <w:pPr>
              <w:adjustRightInd w:val="0"/>
              <w:snapToGrid w:val="0"/>
              <w:spacing w:line="500" w:lineRule="exact"/>
              <w:ind w:left="-105" w:leftChars="-50" w:right="-840" w:rightChars="-400" w:firstLine="240" w:firstLineChars="100"/>
              <w:rPr>
                <w:rFonts w:ascii="方正仿宋_GBK" w:eastAsia="方正仿宋_GBK" w:cs="宋体"/>
                <w:kern w:val="0"/>
                <w:sz w:val="24"/>
                <w:szCs w:val="24"/>
              </w:rPr>
            </w:pP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spacing w:val="-20"/>
                <w:kern w:val="0"/>
                <w:sz w:val="24"/>
                <w:szCs w:val="24"/>
              </w:rPr>
            </w:pPr>
            <w:r>
              <w:rPr>
                <w:rFonts w:hint="eastAsia" w:ascii="方正仿宋_GBK" w:eastAsia="方正仿宋_GBK" w:cs="宋体"/>
                <w:spacing w:val="-20"/>
                <w:kern w:val="0"/>
                <w:sz w:val="24"/>
                <w:szCs w:val="24"/>
              </w:rPr>
              <w:t>账号</w:t>
            </w:r>
          </w:p>
        </w:tc>
        <w:tc>
          <w:tcPr>
            <w:tcW w:w="272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47" w:type="dxa"/>
            <w:tcBorders>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市级补助金额</w:t>
            </w:r>
          </w:p>
        </w:tc>
        <w:tc>
          <w:tcPr>
            <w:tcW w:w="2693" w:type="dxa"/>
            <w:gridSpan w:val="2"/>
            <w:tcBorders>
              <w:left w:val="single" w:color="auto" w:sz="4" w:space="0"/>
              <w:bottom w:val="single" w:color="auto" w:sz="4" w:space="0"/>
              <w:right w:val="single" w:color="auto" w:sz="4" w:space="0"/>
            </w:tcBorders>
            <w:vAlign w:val="center"/>
          </w:tcPr>
          <w:p>
            <w:pPr>
              <w:adjustRightInd w:val="0"/>
              <w:snapToGrid w:val="0"/>
              <w:spacing w:line="500" w:lineRule="exact"/>
              <w:ind w:left="-105" w:leftChars="-50" w:right="-840" w:rightChars="-400" w:firstLine="120" w:firstLineChars="50"/>
              <w:rPr>
                <w:rFonts w:ascii="方正仿宋_GBK" w:eastAsia="方正仿宋_GBK" w:cs="宋体"/>
                <w:kern w:val="0"/>
                <w:sz w:val="24"/>
                <w:szCs w:val="24"/>
              </w:rPr>
            </w:pPr>
          </w:p>
        </w:tc>
        <w:tc>
          <w:tcPr>
            <w:tcW w:w="2251"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spacing w:val="-20"/>
                <w:kern w:val="0"/>
                <w:sz w:val="24"/>
                <w:szCs w:val="24"/>
              </w:rPr>
            </w:pPr>
            <w:r>
              <w:rPr>
                <w:rFonts w:hint="eastAsia" w:ascii="方正仿宋_GBK" w:eastAsia="方正仿宋_GBK" w:cs="宋体"/>
                <w:kern w:val="0"/>
                <w:sz w:val="24"/>
                <w:szCs w:val="24"/>
              </w:rPr>
              <w:t>申请建设补助金额</w:t>
            </w:r>
          </w:p>
        </w:tc>
        <w:tc>
          <w:tcPr>
            <w:tcW w:w="272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4640" w:type="dxa"/>
            <w:gridSpan w:val="3"/>
            <w:tcBorders>
              <w:top w:val="single" w:color="auto" w:sz="4" w:space="0"/>
              <w:left w:val="single" w:color="auto" w:sz="4" w:space="0"/>
              <w:right w:val="single" w:color="auto" w:sz="4" w:space="0"/>
            </w:tcBorders>
          </w:tcPr>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街道办事处意见：</w:t>
            </w:r>
          </w:p>
          <w:p>
            <w:pPr>
              <w:adjustRightInd w:val="0"/>
              <w:spacing w:before="100" w:beforeAutospacing="1" w:after="100" w:afterAutospacing="1" w:line="500" w:lineRule="exact"/>
              <w:ind w:firstLine="480" w:firstLineChars="200"/>
              <w:jc w:val="left"/>
              <w:rPr>
                <w:rFonts w:ascii="方正仿宋_GBK" w:eastAsia="方正仿宋_GBK" w:cs="宋体"/>
                <w:kern w:val="0"/>
                <w:sz w:val="24"/>
                <w:szCs w:val="24"/>
              </w:rPr>
            </w:pPr>
            <w:r>
              <w:rPr>
                <w:rFonts w:hint="eastAsia" w:ascii="方正仿宋_GBK" w:eastAsia="方正仿宋_GBK" w:cs="宋体"/>
                <w:kern w:val="0"/>
                <w:sz w:val="24"/>
                <w:szCs w:val="24"/>
              </w:rPr>
              <w:t>经审核，拟同意该社区养老服务设施申请建设补助       万元。</w:t>
            </w:r>
          </w:p>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 xml:space="preserve">                     （盖章）</w:t>
            </w:r>
          </w:p>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 xml:space="preserve">                   年    月   日</w:t>
            </w:r>
          </w:p>
        </w:tc>
        <w:tc>
          <w:tcPr>
            <w:tcW w:w="4978" w:type="dxa"/>
            <w:gridSpan w:val="2"/>
            <w:tcBorders>
              <w:top w:val="single" w:color="auto" w:sz="4" w:space="0"/>
              <w:left w:val="single" w:color="auto" w:sz="4" w:space="0"/>
              <w:right w:val="single" w:color="auto" w:sz="4" w:space="0"/>
            </w:tcBorders>
          </w:tcPr>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社会保障局意见：</w:t>
            </w:r>
          </w:p>
          <w:p>
            <w:pPr>
              <w:adjustRightInd w:val="0"/>
              <w:spacing w:before="100" w:beforeAutospacing="1" w:after="100" w:afterAutospacing="1" w:line="500" w:lineRule="exact"/>
              <w:ind w:firstLine="480" w:firstLineChars="200"/>
              <w:jc w:val="left"/>
              <w:rPr>
                <w:rFonts w:ascii="方正仿宋_GBK" w:eastAsia="方正仿宋_GBK" w:cs="宋体"/>
                <w:kern w:val="0"/>
                <w:sz w:val="24"/>
                <w:szCs w:val="24"/>
              </w:rPr>
            </w:pPr>
            <w:r>
              <w:rPr>
                <w:rFonts w:hint="eastAsia" w:ascii="方正仿宋_GBK" w:eastAsia="方正仿宋_GBK" w:cs="宋体"/>
                <w:kern w:val="0"/>
                <w:sz w:val="24"/>
                <w:szCs w:val="24"/>
              </w:rPr>
              <w:t>经审查，同意给予该社区养老服务设施建设补助      万元。</w:t>
            </w:r>
          </w:p>
          <w:p>
            <w:pPr>
              <w:adjustRightInd w:val="0"/>
              <w:spacing w:before="100" w:beforeAutospacing="1" w:after="100" w:afterAutospacing="1" w:line="500" w:lineRule="exact"/>
              <w:ind w:firstLine="2851" w:firstLineChars="1188"/>
              <w:rPr>
                <w:rFonts w:ascii="方正仿宋_GBK" w:eastAsia="方正仿宋_GBK" w:cs="宋体"/>
                <w:kern w:val="0"/>
                <w:sz w:val="24"/>
                <w:szCs w:val="24"/>
              </w:rPr>
            </w:pPr>
            <w:r>
              <w:rPr>
                <w:rFonts w:hint="eastAsia" w:ascii="方正仿宋_GBK" w:eastAsia="方正仿宋_GBK" w:cs="宋体"/>
                <w:kern w:val="0"/>
                <w:sz w:val="24"/>
                <w:szCs w:val="24"/>
              </w:rPr>
              <w:t>（盖章）</w:t>
            </w:r>
          </w:p>
          <w:p>
            <w:pPr>
              <w:adjustRightInd w:val="0"/>
              <w:spacing w:before="100" w:beforeAutospacing="1" w:after="100" w:afterAutospacing="1" w:line="500" w:lineRule="exact"/>
              <w:ind w:firstLine="3120" w:firstLineChars="1300"/>
              <w:rPr>
                <w:rFonts w:ascii="方正仿宋_GBK" w:eastAsia="方正仿宋_GBK" w:cs="宋体"/>
                <w:kern w:val="0"/>
                <w:sz w:val="24"/>
                <w:szCs w:val="24"/>
              </w:rPr>
            </w:pPr>
            <w:r>
              <w:rPr>
                <w:rFonts w:hint="eastAsia" w:ascii="方正仿宋_GBK" w:eastAsia="方正仿宋_GBK" w:cs="宋体"/>
                <w:kern w:val="0"/>
                <w:sz w:val="24"/>
                <w:szCs w:val="24"/>
              </w:rPr>
              <w:t>年    月   日</w:t>
            </w:r>
          </w:p>
        </w:tc>
      </w:tr>
    </w:tbl>
    <w:p>
      <w:pPr>
        <w:shd w:val="clear" w:color="auto" w:fill="FFFFFF"/>
        <w:snapToGrid w:val="0"/>
        <w:spacing w:before="100" w:beforeAutospacing="1" w:after="100" w:afterAutospacing="1" w:line="500" w:lineRule="exact"/>
        <w:ind w:left="480" w:hanging="480" w:hangingChars="200"/>
        <w:rPr>
          <w:rFonts w:ascii="方正仿宋_GBK" w:eastAsia="方正仿宋_GBK" w:cs="宋体"/>
          <w:kern w:val="0"/>
          <w:sz w:val="24"/>
        </w:rPr>
      </w:pPr>
      <w:r>
        <w:rPr>
          <w:rFonts w:hint="eastAsia" w:ascii="方正仿宋_GBK" w:eastAsia="方正仿宋_GBK" w:cs="宋体"/>
          <w:kern w:val="0"/>
          <w:sz w:val="24"/>
        </w:rPr>
        <w:t>注：1.此表一式三份。社区养老服务设施、街道办事处、区社会保障局各留存一份。</w:t>
      </w:r>
    </w:p>
    <w:p>
      <w:pPr>
        <w:spacing w:line="500" w:lineRule="exact"/>
        <w:rPr>
          <w:rFonts w:ascii="Times New Roman" w:hAnsi="Times New Roman" w:eastAsia="方正黑体_GBK" w:cs="方正黑体_GBK"/>
          <w:sz w:val="32"/>
          <w:szCs w:val="32"/>
        </w:rPr>
      </w:pPr>
    </w:p>
    <w:p>
      <w:pPr>
        <w:spacing w:line="500"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附2</w:t>
      </w:r>
    </w:p>
    <w:p>
      <w:pPr>
        <w:shd w:val="clear" w:color="auto" w:fill="FFFFFF"/>
        <w:snapToGrid w:val="0"/>
        <w:spacing w:before="289" w:beforeLines="50" w:after="100" w:afterAutospacing="1" w:line="500" w:lineRule="exact"/>
        <w:jc w:val="center"/>
        <w:rPr>
          <w:rFonts w:eastAsia="方正小标宋_GBK" w:cs="宋体"/>
          <w:kern w:val="0"/>
          <w:sz w:val="36"/>
          <w:szCs w:val="36"/>
        </w:rPr>
      </w:pPr>
      <w:r>
        <w:rPr>
          <w:rFonts w:hint="eastAsia" w:eastAsia="方正小标宋_GBK" w:cs="宋体"/>
          <w:kern w:val="0"/>
          <w:sz w:val="36"/>
          <w:szCs w:val="36"/>
        </w:rPr>
        <w:t>两</w:t>
      </w:r>
      <w:r>
        <w:rPr>
          <w:rFonts w:eastAsia="方正小标宋_GBK" w:cs="宋体"/>
          <w:kern w:val="0"/>
          <w:sz w:val="36"/>
          <w:szCs w:val="36"/>
        </w:rPr>
        <w:t>江</w:t>
      </w:r>
      <w:r>
        <w:rPr>
          <w:rFonts w:hint="eastAsia" w:eastAsia="方正小标宋_GBK" w:cs="宋体"/>
          <w:kern w:val="0"/>
          <w:sz w:val="36"/>
          <w:szCs w:val="36"/>
        </w:rPr>
        <w:t>新区社区养老服务设施运营补助申请表</w:t>
      </w:r>
    </w:p>
    <w:p>
      <w:pPr>
        <w:shd w:val="clear" w:color="auto" w:fill="FFFFFF"/>
        <w:snapToGrid w:val="0"/>
        <w:spacing w:before="289" w:beforeLines="50" w:after="100" w:afterAutospacing="1" w:line="500" w:lineRule="exact"/>
        <w:rPr>
          <w:rFonts w:ascii="方正仿宋_GBK" w:eastAsia="方正仿宋_GBK" w:cs="宋体"/>
          <w:kern w:val="0"/>
          <w:sz w:val="24"/>
        </w:rPr>
      </w:pPr>
      <w:r>
        <w:rPr>
          <w:rFonts w:hint="eastAsia" w:ascii="方正仿宋_GBK" w:eastAsia="方正仿宋_GBK" w:cs="宋体"/>
          <w:kern w:val="0"/>
          <w:sz w:val="24"/>
        </w:rPr>
        <w:t xml:space="preserve"> 补助时段：   年  月至  年  月</w:t>
      </w:r>
    </w:p>
    <w:tbl>
      <w:tblPr>
        <w:tblStyle w:val="5"/>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853"/>
        <w:gridCol w:w="2408"/>
        <w:gridCol w:w="226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社区养老服务设施</w:t>
            </w:r>
          </w:p>
        </w:tc>
        <w:tc>
          <w:tcPr>
            <w:tcW w:w="7316" w:type="dxa"/>
            <w:gridSpan w:val="4"/>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申请单位（公章）</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负责人</w:t>
            </w:r>
          </w:p>
        </w:tc>
        <w:tc>
          <w:tcPr>
            <w:tcW w:w="1788"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地址</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联系电话</w:t>
            </w:r>
          </w:p>
        </w:tc>
        <w:tc>
          <w:tcPr>
            <w:tcW w:w="1788"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500" w:lineRule="exact"/>
              <w:jc w:val="center"/>
              <w:rPr>
                <w:rFonts w:ascii="方正仿宋_GBK" w:eastAsia="方正仿宋_GBK" w:cs="宋体"/>
                <w:kern w:val="0"/>
                <w:sz w:val="24"/>
                <w:szCs w:val="24"/>
              </w:rPr>
            </w:pP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建筑面积</w:t>
            </w:r>
            <w:r>
              <w:rPr>
                <w:rFonts w:hint="eastAsia" w:ascii="方正仿宋_GBK" w:eastAsia="方正仿宋_GBK" w:cs="宋体"/>
                <w:spacing w:val="-20"/>
                <w:kern w:val="0"/>
                <w:sz w:val="24"/>
                <w:szCs w:val="24"/>
              </w:rPr>
              <w:t>（平方米）</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left"/>
              <w:rPr>
                <w:rFonts w:ascii="方正仿宋_GBK" w:eastAsia="方正仿宋_GBK" w:cs="宋体"/>
                <w:kern w:val="0"/>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运营开始时间</w:t>
            </w:r>
          </w:p>
        </w:tc>
        <w:tc>
          <w:tcPr>
            <w:tcW w:w="1788"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500" w:lineRule="exact"/>
              <w:jc w:val="left"/>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2150" w:type="dxa"/>
            <w:tcBorders>
              <w:top w:val="single" w:color="auto" w:sz="4" w:space="0"/>
              <w:left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功能设置</w:t>
            </w:r>
          </w:p>
        </w:tc>
        <w:tc>
          <w:tcPr>
            <w:tcW w:w="3261" w:type="dxa"/>
            <w:gridSpan w:val="2"/>
            <w:tcBorders>
              <w:top w:val="single" w:color="auto" w:sz="4" w:space="0"/>
              <w:left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c>
          <w:tcPr>
            <w:tcW w:w="2267" w:type="dxa"/>
            <w:tcBorders>
              <w:top w:val="single" w:color="auto" w:sz="4" w:space="0"/>
              <w:left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运行模式</w:t>
            </w:r>
          </w:p>
        </w:tc>
        <w:tc>
          <w:tcPr>
            <w:tcW w:w="1788" w:type="dxa"/>
            <w:tcBorders>
              <w:top w:val="single" w:color="auto" w:sz="4" w:space="0"/>
              <w:left w:val="single" w:color="auto" w:sz="4" w:space="0"/>
              <w:right w:val="single" w:color="auto" w:sz="4" w:space="0"/>
            </w:tcBorders>
            <w:vAlign w:val="center"/>
          </w:tcPr>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□公建公营</w:t>
            </w:r>
          </w:p>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□公建民营</w:t>
            </w:r>
          </w:p>
          <w:p>
            <w:pPr>
              <w:adjustRightInd w:val="0"/>
              <w:spacing w:before="100" w:beforeAutospacing="1" w:after="100" w:afterAutospacing="1" w:line="500" w:lineRule="exact"/>
              <w:rPr>
                <w:rFonts w:ascii="方正仿宋_GBK" w:eastAsia="方正仿宋_GBK" w:cs="宋体"/>
                <w:kern w:val="0"/>
                <w:sz w:val="24"/>
                <w:szCs w:val="24"/>
              </w:rPr>
            </w:pPr>
            <w:r>
              <w:rPr>
                <w:rFonts w:hint="eastAsia" w:ascii="方正仿宋_GBK" w:eastAsia="方正仿宋_GBK" w:cs="宋体"/>
                <w:kern w:val="0"/>
                <w:sz w:val="24"/>
                <w:szCs w:val="24"/>
              </w:rPr>
              <w:t>□民建公助</w:t>
            </w:r>
            <w:r>
              <w:rPr>
                <w:rFonts w:hint="eastAsia" w:eastAsia="方正仿宋_GBK"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2150" w:type="dxa"/>
            <w:tcBorders>
              <w:left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服务范围</w:t>
            </w:r>
          </w:p>
        </w:tc>
        <w:tc>
          <w:tcPr>
            <w:tcW w:w="7316" w:type="dxa"/>
            <w:gridSpan w:val="4"/>
            <w:tcBorders>
              <w:left w:val="single" w:color="auto" w:sz="4" w:space="0"/>
              <w:right w:val="single" w:color="auto" w:sz="4" w:space="0"/>
            </w:tcBorders>
            <w:vAlign w:val="center"/>
          </w:tcPr>
          <w:p>
            <w:pPr>
              <w:adjustRightInd w:val="0"/>
              <w:spacing w:before="100" w:beforeAutospacing="1" w:after="100" w:afterAutospacing="1" w:line="500" w:lineRule="exact"/>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150" w:type="dxa"/>
            <w:tcBorders>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开户银行</w:t>
            </w:r>
          </w:p>
        </w:tc>
        <w:tc>
          <w:tcPr>
            <w:tcW w:w="3261" w:type="dxa"/>
            <w:gridSpan w:val="2"/>
            <w:tcBorders>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rPr>
                <w:rFonts w:ascii="方正仿宋_GBK" w:eastAsia="方正仿宋_GBK" w:cs="宋体"/>
                <w:kern w:val="0"/>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spacing w:val="-20"/>
                <w:kern w:val="0"/>
                <w:sz w:val="24"/>
                <w:szCs w:val="24"/>
              </w:rPr>
              <w:t>社区老年人数（人）</w:t>
            </w:r>
          </w:p>
        </w:tc>
        <w:tc>
          <w:tcPr>
            <w:tcW w:w="1788"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账户名</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kern w:val="0"/>
                <w:sz w:val="24"/>
                <w:szCs w:val="24"/>
              </w:rPr>
              <w:t>服务老年人数（人）</w:t>
            </w:r>
            <w:r>
              <w:rPr>
                <w:rFonts w:hint="eastAsia" w:eastAsia="方正仿宋_GBK" w:cs="宋体"/>
                <w:kern w:val="0"/>
                <w:sz w:val="24"/>
                <w:szCs w:val="24"/>
              </w:rPr>
              <w:t> </w:t>
            </w:r>
          </w:p>
        </w:tc>
        <w:tc>
          <w:tcPr>
            <w:tcW w:w="1788"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szCs w:val="24"/>
              </w:rPr>
            </w:pPr>
            <w:r>
              <w:rPr>
                <w:rFonts w:hint="eastAsia" w:ascii="方正仿宋_GBK" w:eastAsia="方正仿宋_GBK" w:cs="宋体"/>
                <w:spacing w:val="-20"/>
                <w:kern w:val="0"/>
                <w:sz w:val="24"/>
                <w:szCs w:val="24"/>
              </w:rPr>
              <w:t>账号</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left="-105" w:leftChars="-50" w:right="-840" w:rightChars="-400"/>
              <w:rPr>
                <w:rFonts w:ascii="方正仿宋_GBK" w:eastAsia="方正仿宋_GBK" w:cs="宋体"/>
                <w:kern w:val="0"/>
                <w:sz w:val="24"/>
                <w:szCs w:val="24"/>
              </w:rPr>
            </w:pPr>
          </w:p>
        </w:tc>
        <w:tc>
          <w:tcPr>
            <w:tcW w:w="2267"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spacing w:val="-20"/>
                <w:kern w:val="0"/>
                <w:sz w:val="24"/>
                <w:szCs w:val="24"/>
              </w:rPr>
            </w:pPr>
            <w:r>
              <w:rPr>
                <w:rFonts w:hint="eastAsia" w:ascii="方正仿宋_GBK" w:eastAsia="方正仿宋_GBK" w:cs="宋体"/>
                <w:spacing w:val="-20"/>
                <w:kern w:val="0"/>
                <w:sz w:val="24"/>
                <w:szCs w:val="24"/>
              </w:rPr>
              <w:t>申请运营补助（元）</w:t>
            </w:r>
          </w:p>
        </w:tc>
        <w:tc>
          <w:tcPr>
            <w:tcW w:w="1788" w:type="dxa"/>
            <w:tcBorders>
              <w:top w:val="single" w:color="auto" w:sz="4" w:space="0"/>
              <w:left w:val="single" w:color="auto" w:sz="4" w:space="0"/>
              <w:bottom w:val="single" w:color="auto" w:sz="4" w:space="0"/>
              <w:right w:val="single" w:color="auto" w:sz="4" w:space="0"/>
            </w:tcBorders>
          </w:tcPr>
          <w:p>
            <w:pPr>
              <w:adjustRightInd w:val="0"/>
              <w:spacing w:before="100" w:beforeAutospacing="1" w:after="100" w:afterAutospacing="1" w:line="500" w:lineRule="exact"/>
              <w:rPr>
                <w:rFonts w:ascii="方正仿宋_GBK" w:eastAsia="方正仿宋_GBK"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2150"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spacing w:val="-20"/>
                <w:kern w:val="0"/>
                <w:sz w:val="24"/>
                <w:szCs w:val="24"/>
              </w:rPr>
            </w:pPr>
            <w:r>
              <w:rPr>
                <w:rFonts w:hint="eastAsia" w:ascii="方正仿宋_GBK" w:eastAsia="方正仿宋_GBK" w:cs="宋体"/>
                <w:kern w:val="0"/>
                <w:sz w:val="24"/>
                <w:szCs w:val="24"/>
              </w:rPr>
              <w:t>街道办事处意见</w:t>
            </w:r>
          </w:p>
        </w:tc>
        <w:tc>
          <w:tcPr>
            <w:tcW w:w="7316" w:type="dxa"/>
            <w:gridSpan w:val="4"/>
            <w:tcBorders>
              <w:top w:val="single" w:color="auto" w:sz="4" w:space="0"/>
              <w:left w:val="single" w:color="auto" w:sz="4" w:space="0"/>
              <w:bottom w:val="single" w:color="auto" w:sz="4" w:space="0"/>
              <w:right w:val="single" w:color="auto" w:sz="4" w:space="0"/>
            </w:tcBorders>
            <w:vAlign w:val="bottom"/>
          </w:tcPr>
          <w:p>
            <w:pPr>
              <w:adjustRightInd w:val="0"/>
              <w:spacing w:before="100" w:beforeAutospacing="1" w:after="100" w:afterAutospacing="1" w:line="500" w:lineRule="exact"/>
              <w:ind w:firstLine="480" w:firstLineChars="200"/>
              <w:jc w:val="center"/>
              <w:rPr>
                <w:rFonts w:ascii="方正仿宋_GBK" w:eastAsia="方正仿宋_GBK" w:cs="宋体"/>
                <w:kern w:val="0"/>
                <w:sz w:val="24"/>
                <w:szCs w:val="24"/>
              </w:rPr>
            </w:pPr>
            <w:r>
              <w:rPr>
                <w:rFonts w:hint="eastAsia" w:ascii="方正仿宋_GBK" w:eastAsia="方正仿宋_GBK" w:cs="宋体"/>
                <w:kern w:val="0"/>
                <w:sz w:val="24"/>
                <w:szCs w:val="24"/>
              </w:rPr>
              <w:t>经审核，拟同意该社区养老服务设施申请运营补助       元。</w:t>
            </w:r>
          </w:p>
          <w:p>
            <w:pPr>
              <w:adjustRightInd w:val="0"/>
              <w:spacing w:before="100" w:beforeAutospacing="1" w:after="100" w:afterAutospacing="1" w:line="500" w:lineRule="exact"/>
              <w:rPr>
                <w:rFonts w:ascii="方正仿宋_GBK" w:eastAsia="方正仿宋_GBK" w:cs="宋体"/>
                <w:spacing w:val="-20"/>
                <w:kern w:val="0"/>
                <w:sz w:val="24"/>
                <w:szCs w:val="24"/>
              </w:rPr>
            </w:pPr>
            <w:r>
              <w:rPr>
                <w:rFonts w:hint="eastAsia" w:ascii="方正仿宋_GBK" w:eastAsia="方正仿宋_GBK" w:cs="宋体"/>
                <w:spacing w:val="-20"/>
                <w:kern w:val="0"/>
                <w:sz w:val="24"/>
                <w:szCs w:val="24"/>
              </w:rPr>
              <w:t xml:space="preserve">负责人：                           经办人： </w:t>
            </w:r>
          </w:p>
          <w:p>
            <w:pPr>
              <w:adjustRightInd w:val="0"/>
              <w:spacing w:before="100" w:beforeAutospacing="1" w:after="100" w:afterAutospacing="1" w:line="500" w:lineRule="exact"/>
              <w:jc w:val="center"/>
              <w:rPr>
                <w:rFonts w:ascii="方正仿宋_GBK" w:eastAsia="方正仿宋_GBK" w:cs="宋体"/>
                <w:spacing w:val="-20"/>
                <w:kern w:val="0"/>
                <w:sz w:val="24"/>
                <w:szCs w:val="24"/>
              </w:rPr>
            </w:pPr>
            <w:r>
              <w:rPr>
                <w:rFonts w:hint="eastAsia" w:ascii="方正仿宋_GBK" w:eastAsia="方正仿宋_GBK" w:cs="宋体"/>
                <w:spacing w:val="-2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300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rPr>
            </w:pPr>
            <w:r>
              <w:rPr>
                <w:rFonts w:hint="eastAsia" w:ascii="方正仿宋_GBK" w:eastAsia="方正仿宋_GBK" w:cs="宋体"/>
                <w:kern w:val="0"/>
                <w:sz w:val="24"/>
              </w:rPr>
              <w:t>每月运行补助全额标准</w:t>
            </w:r>
          </w:p>
        </w:tc>
        <w:tc>
          <w:tcPr>
            <w:tcW w:w="24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方正仿宋_GBK" w:eastAsia="方正仿宋_GBK" w:cs="宋体"/>
                <w:kern w:val="0"/>
                <w:sz w:val="24"/>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方正仿宋_GBK" w:eastAsia="方正仿宋_GBK" w:cs="宋体"/>
                <w:spacing w:val="-22"/>
                <w:kern w:val="0"/>
                <w:sz w:val="24"/>
              </w:rPr>
            </w:pPr>
            <w:r>
              <w:rPr>
                <w:rFonts w:hint="eastAsia" w:ascii="方正仿宋_GBK" w:eastAsia="方正仿宋_GBK" w:cs="宋体"/>
                <w:spacing w:val="-22"/>
                <w:kern w:val="0"/>
                <w:sz w:val="24"/>
              </w:rPr>
              <w:t>考核评分</w:t>
            </w:r>
          </w:p>
        </w:tc>
        <w:tc>
          <w:tcPr>
            <w:tcW w:w="1788" w:type="dxa"/>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3003" w:type="dxa"/>
            <w:gridSpan w:val="2"/>
            <w:vMerge w:val="restart"/>
            <w:tcBorders>
              <w:top w:val="single" w:color="auto" w:sz="4" w:space="0"/>
              <w:left w:val="single" w:color="auto" w:sz="4" w:space="0"/>
              <w:right w:val="single" w:color="auto" w:sz="4" w:space="0"/>
            </w:tcBorders>
            <w:vAlign w:val="center"/>
          </w:tcPr>
          <w:p>
            <w:pPr>
              <w:spacing w:line="500" w:lineRule="exact"/>
              <w:jc w:val="center"/>
              <w:rPr>
                <w:rFonts w:ascii="方正仿宋_GBK" w:eastAsia="方正仿宋_GBK" w:cs="宋体"/>
                <w:kern w:val="0"/>
                <w:sz w:val="24"/>
              </w:rPr>
            </w:pPr>
            <w:r>
              <w:rPr>
                <w:rFonts w:hint="eastAsia" w:ascii="方正仿宋_GBK" w:eastAsia="方正仿宋_GBK" w:cs="宋体"/>
                <w:spacing w:val="-22"/>
                <w:kern w:val="0"/>
                <w:sz w:val="24"/>
              </w:rPr>
              <w:t>直接取消补助月份及理由</w:t>
            </w:r>
          </w:p>
        </w:tc>
        <w:tc>
          <w:tcPr>
            <w:tcW w:w="6463"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left"/>
              <w:rPr>
                <w:rFonts w:ascii="方正仿宋_GBK" w:eastAsia="方正仿宋_GBK" w:cs="宋体"/>
                <w:kern w:val="0"/>
                <w:sz w:val="24"/>
              </w:rPr>
            </w:pPr>
            <w:r>
              <w:rPr>
                <w:rFonts w:hint="eastAsia" w:eastAsia="方正仿宋_GBK" w:cs="宋体"/>
                <w:kern w:val="0"/>
                <w:sz w:val="24"/>
              </w:rPr>
              <w:t>取消补助月份：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3003" w:type="dxa"/>
            <w:gridSpan w:val="2"/>
            <w:vMerge w:val="continue"/>
            <w:tcBorders>
              <w:left w:val="single" w:color="auto" w:sz="4" w:space="0"/>
              <w:bottom w:val="single" w:color="auto" w:sz="4" w:space="0"/>
              <w:right w:val="single" w:color="auto" w:sz="4" w:space="0"/>
            </w:tcBorders>
            <w:vAlign w:val="center"/>
          </w:tcPr>
          <w:p>
            <w:pPr>
              <w:spacing w:line="500" w:lineRule="exact"/>
              <w:jc w:val="center"/>
              <w:rPr>
                <w:rFonts w:ascii="方正仿宋_GBK" w:eastAsia="方正仿宋_GBK" w:cs="宋体"/>
                <w:spacing w:val="-22"/>
                <w:kern w:val="0"/>
                <w:sz w:val="24"/>
              </w:rPr>
            </w:pPr>
          </w:p>
        </w:tc>
        <w:tc>
          <w:tcPr>
            <w:tcW w:w="6463"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left"/>
              <w:rPr>
                <w:rFonts w:eastAsia="方正仿宋_GBK" w:cs="宋体"/>
                <w:kern w:val="0"/>
                <w:sz w:val="24"/>
              </w:rPr>
            </w:pPr>
            <w:r>
              <w:rPr>
                <w:rFonts w:hint="eastAsia" w:eastAsia="方正仿宋_GBK" w:cs="宋体"/>
                <w:kern w:val="0"/>
                <w:sz w:val="24"/>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00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_GBK" w:eastAsia="方正仿宋_GBK" w:cs="宋体"/>
                <w:spacing w:val="-22"/>
                <w:kern w:val="0"/>
                <w:sz w:val="24"/>
              </w:rPr>
            </w:pPr>
            <w:r>
              <w:rPr>
                <w:rFonts w:hint="eastAsia" w:ascii="方正仿宋_GBK" w:eastAsia="方正仿宋_GBK" w:cs="宋体"/>
                <w:kern w:val="0"/>
                <w:sz w:val="24"/>
              </w:rPr>
              <w:t>核算运营补助（元）</w:t>
            </w:r>
          </w:p>
        </w:tc>
        <w:tc>
          <w:tcPr>
            <w:tcW w:w="6463" w:type="dxa"/>
            <w:gridSpan w:val="3"/>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eastAsia="方正仿宋_GBK"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4" w:hRule="atLeast"/>
          <w:jc w:val="center"/>
        </w:trPr>
        <w:tc>
          <w:tcPr>
            <w:tcW w:w="300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100" w:beforeAutospacing="1" w:after="100" w:afterAutospacing="1" w:line="500" w:lineRule="exact"/>
              <w:jc w:val="center"/>
              <w:rPr>
                <w:rFonts w:ascii="方正仿宋_GBK" w:eastAsia="方正仿宋_GBK" w:cs="宋体"/>
                <w:kern w:val="0"/>
                <w:sz w:val="24"/>
              </w:rPr>
            </w:pPr>
            <w:r>
              <w:rPr>
                <w:rFonts w:hint="eastAsia" w:ascii="方正仿宋_GBK" w:eastAsia="方正仿宋_GBK" w:cs="宋体"/>
                <w:kern w:val="0"/>
                <w:sz w:val="24"/>
              </w:rPr>
              <w:t>社会保障局意见</w:t>
            </w:r>
          </w:p>
        </w:tc>
        <w:tc>
          <w:tcPr>
            <w:tcW w:w="6463" w:type="dxa"/>
            <w:gridSpan w:val="3"/>
            <w:tcBorders>
              <w:top w:val="single" w:color="auto" w:sz="4" w:space="0"/>
              <w:left w:val="single" w:color="auto" w:sz="4" w:space="0"/>
              <w:bottom w:val="single" w:color="auto" w:sz="4" w:space="0"/>
              <w:right w:val="single" w:color="auto" w:sz="4" w:space="0"/>
            </w:tcBorders>
            <w:vAlign w:val="bottom"/>
          </w:tcPr>
          <w:p>
            <w:pPr>
              <w:adjustRightInd w:val="0"/>
              <w:spacing w:before="100" w:beforeAutospacing="1" w:after="100" w:afterAutospacing="1" w:line="500" w:lineRule="exact"/>
              <w:ind w:left="1020" w:leftChars="200" w:hanging="600" w:hangingChars="250"/>
              <w:rPr>
                <w:rFonts w:ascii="方正仿宋_GBK" w:eastAsia="方正仿宋_GBK" w:cs="宋体"/>
                <w:kern w:val="0"/>
                <w:sz w:val="24"/>
                <w:szCs w:val="24"/>
              </w:rPr>
            </w:pPr>
            <w:r>
              <w:rPr>
                <w:rFonts w:hint="eastAsia" w:ascii="方正仿宋_GBK" w:eastAsia="方正仿宋_GBK" w:cs="宋体"/>
                <w:kern w:val="0"/>
                <w:sz w:val="24"/>
                <w:szCs w:val="24"/>
              </w:rPr>
              <w:t>经审核，同意该社区养老服务设施申请运营补助    元。</w:t>
            </w:r>
          </w:p>
          <w:p>
            <w:pPr>
              <w:adjustRightInd w:val="0"/>
              <w:spacing w:before="100" w:beforeAutospacing="1" w:after="100" w:afterAutospacing="1" w:line="500" w:lineRule="exact"/>
              <w:ind w:firstLine="480" w:firstLineChars="200"/>
              <w:rPr>
                <w:rFonts w:ascii="方正仿宋_GBK" w:eastAsia="方正仿宋_GBK" w:cs="宋体"/>
                <w:kern w:val="0"/>
                <w:sz w:val="24"/>
                <w:szCs w:val="24"/>
              </w:rPr>
            </w:pPr>
          </w:p>
          <w:p>
            <w:pPr>
              <w:adjustRightInd w:val="0"/>
              <w:spacing w:before="100" w:beforeAutospacing="1" w:after="100" w:afterAutospacing="1" w:line="500" w:lineRule="exact"/>
              <w:rPr>
                <w:rFonts w:ascii="方正仿宋_GBK" w:eastAsia="方正仿宋_GBK" w:cs="宋体"/>
                <w:spacing w:val="-20"/>
                <w:kern w:val="0"/>
                <w:sz w:val="24"/>
              </w:rPr>
            </w:pPr>
            <w:r>
              <w:rPr>
                <w:rFonts w:hint="eastAsia" w:ascii="方正仿宋_GBK" w:eastAsia="方正仿宋_GBK" w:cs="宋体"/>
                <w:spacing w:val="-20"/>
                <w:kern w:val="0"/>
                <w:sz w:val="24"/>
              </w:rPr>
              <w:t xml:space="preserve">负责人：                    经办人：       </w:t>
            </w:r>
          </w:p>
          <w:p>
            <w:pPr>
              <w:adjustRightInd w:val="0"/>
              <w:spacing w:before="100" w:beforeAutospacing="1" w:after="100" w:afterAutospacing="1" w:line="500" w:lineRule="exact"/>
              <w:ind w:firstLine="3400" w:firstLineChars="1700"/>
              <w:rPr>
                <w:rFonts w:ascii="方正仿宋_GBK" w:eastAsia="方正仿宋_GBK" w:cs="宋体"/>
                <w:kern w:val="0"/>
                <w:sz w:val="24"/>
              </w:rPr>
            </w:pPr>
            <w:r>
              <w:rPr>
                <w:rFonts w:hint="eastAsia" w:ascii="方正仿宋_GBK" w:eastAsia="方正仿宋_GBK" w:cs="宋体"/>
                <w:spacing w:val="-20"/>
                <w:kern w:val="0"/>
                <w:sz w:val="24"/>
              </w:rPr>
              <w:t xml:space="preserve">      年        月       日</w:t>
            </w:r>
          </w:p>
        </w:tc>
      </w:tr>
    </w:tbl>
    <w:p>
      <w:pPr>
        <w:autoSpaceDN w:val="0"/>
        <w:spacing w:line="360" w:lineRule="exact"/>
        <w:textAlignment w:val="center"/>
        <w:rPr>
          <w:rFonts w:ascii="方正仿宋_GBK" w:eastAsia="方正仿宋_GBK"/>
          <w:sz w:val="24"/>
        </w:rPr>
      </w:pPr>
      <w:r>
        <w:rPr>
          <w:rFonts w:hint="eastAsia" w:ascii="方正仿宋_GBK" w:eastAsia="方正仿宋_GBK"/>
          <w:sz w:val="24"/>
        </w:rPr>
        <w:t>注：1.此表一式三份。社区养老服务设施点、街道办事处、社会保障局各留存一份。</w:t>
      </w:r>
    </w:p>
    <w:p>
      <w:pPr>
        <w:autoSpaceDN w:val="0"/>
        <w:spacing w:line="360" w:lineRule="exact"/>
        <w:ind w:left="479" w:leftChars="228"/>
        <w:textAlignment w:val="center"/>
        <w:rPr>
          <w:rFonts w:ascii="方正仿宋_GBK" w:eastAsia="方正仿宋_GBK"/>
          <w:sz w:val="24"/>
        </w:rPr>
      </w:pPr>
      <w:r>
        <w:rPr>
          <w:rFonts w:hint="eastAsia" w:ascii="方正仿宋_GBK" w:eastAsia="方正仿宋_GBK"/>
          <w:sz w:val="24"/>
        </w:rPr>
        <w:t>2.民建公助的社区养老服务中心（站）首次申报时应提交负责人或举办者身份证明</w:t>
      </w:r>
    </w:p>
    <w:p>
      <w:pPr>
        <w:autoSpaceDN w:val="0"/>
        <w:spacing w:line="360" w:lineRule="exact"/>
        <w:ind w:left="479" w:leftChars="228"/>
        <w:textAlignment w:val="center"/>
        <w:rPr>
          <w:rFonts w:ascii="方正仿宋_GBK" w:eastAsia="方正仿宋_GBK"/>
          <w:sz w:val="24"/>
        </w:rPr>
      </w:pPr>
      <w:r>
        <w:rPr>
          <w:rFonts w:ascii="方正仿宋_GBK" w:eastAsia="方正仿宋_GBK"/>
          <w:sz w:val="24"/>
        </w:rPr>
        <w:t>…</w:t>
      </w:r>
      <w:r>
        <w:rPr>
          <w:rFonts w:hint="eastAsia" w:ascii="方正仿宋_GBK" w:eastAsia="方正仿宋_GBK"/>
          <w:sz w:val="24"/>
        </w:rPr>
        <w:t>材料复印件。</w:t>
      </w:r>
    </w:p>
    <w:p>
      <w:pPr>
        <w:spacing w:line="500" w:lineRule="exact"/>
        <w:rPr>
          <w:rFonts w:ascii="Times New Roman" w:hAnsi="Times New Roman" w:eastAsia="方正黑体_GBK" w:cs="方正黑体_GBK"/>
          <w:sz w:val="32"/>
          <w:szCs w:val="32"/>
        </w:rPr>
      </w:pPr>
    </w:p>
    <w:p>
      <w:pPr>
        <w:spacing w:line="500"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附3</w:t>
      </w:r>
    </w:p>
    <w:tbl>
      <w:tblPr>
        <w:tblStyle w:val="5"/>
        <w:tblW w:w="9423" w:type="dxa"/>
        <w:jc w:val="center"/>
        <w:tblLayout w:type="fixed"/>
        <w:tblCellMar>
          <w:top w:w="0" w:type="dxa"/>
          <w:left w:w="108" w:type="dxa"/>
          <w:bottom w:w="0" w:type="dxa"/>
          <w:right w:w="108" w:type="dxa"/>
        </w:tblCellMar>
      </w:tblPr>
      <w:tblGrid>
        <w:gridCol w:w="865"/>
        <w:gridCol w:w="256"/>
        <w:gridCol w:w="1148"/>
        <w:gridCol w:w="159"/>
        <w:gridCol w:w="163"/>
        <w:gridCol w:w="394"/>
        <w:gridCol w:w="563"/>
        <w:gridCol w:w="62"/>
        <w:gridCol w:w="486"/>
        <w:gridCol w:w="339"/>
        <w:gridCol w:w="55"/>
        <w:gridCol w:w="339"/>
        <w:gridCol w:w="589"/>
        <w:gridCol w:w="105"/>
        <w:gridCol w:w="289"/>
        <w:gridCol w:w="439"/>
        <w:gridCol w:w="145"/>
        <w:gridCol w:w="249"/>
        <w:gridCol w:w="744"/>
        <w:gridCol w:w="141"/>
        <w:gridCol w:w="1893"/>
      </w:tblGrid>
      <w:tr>
        <w:tblPrEx>
          <w:tblCellMar>
            <w:top w:w="0" w:type="dxa"/>
            <w:left w:w="108" w:type="dxa"/>
            <w:bottom w:w="0" w:type="dxa"/>
            <w:right w:w="108" w:type="dxa"/>
          </w:tblCellMar>
        </w:tblPrEx>
        <w:trPr>
          <w:trHeight w:val="578" w:hRule="atLeast"/>
          <w:jc w:val="center"/>
        </w:trPr>
        <w:tc>
          <w:tcPr>
            <w:tcW w:w="9423" w:type="dxa"/>
            <w:gridSpan w:val="21"/>
            <w:vAlign w:val="center"/>
          </w:tcPr>
          <w:p>
            <w:pPr>
              <w:adjustRightInd w:val="0"/>
              <w:snapToGrid w:val="0"/>
              <w:spacing w:before="289" w:beforeLines="50" w:line="240" w:lineRule="atLeast"/>
              <w:jc w:val="center"/>
              <w:rPr>
                <w:rFonts w:ascii="方正小标宋_GBK" w:hAnsi="宋体" w:eastAsia="方正小标宋_GBK"/>
                <w:sz w:val="36"/>
                <w:szCs w:val="36"/>
              </w:rPr>
            </w:pPr>
            <w:r>
              <w:rPr>
                <w:rFonts w:hint="eastAsia" w:ascii="方正小标宋_GBK" w:hAnsi="黑体" w:eastAsia="方正小标宋_GBK"/>
                <w:sz w:val="36"/>
                <w:szCs w:val="36"/>
              </w:rPr>
              <w:t>两</w:t>
            </w:r>
            <w:r>
              <w:rPr>
                <w:rFonts w:ascii="方正小标宋_GBK" w:hAnsi="黑体" w:eastAsia="方正小标宋_GBK"/>
                <w:sz w:val="36"/>
                <w:szCs w:val="36"/>
              </w:rPr>
              <w:t>江</w:t>
            </w:r>
            <w:r>
              <w:rPr>
                <w:rFonts w:hint="eastAsia" w:ascii="方正小标宋_GBK" w:hAnsi="黑体" w:eastAsia="方正小标宋_GBK"/>
                <w:sz w:val="36"/>
                <w:szCs w:val="36"/>
              </w:rPr>
              <w:t>新区居家养老服务补贴申请（变更）审批表</w:t>
            </w:r>
          </w:p>
        </w:tc>
      </w:tr>
      <w:tr>
        <w:tblPrEx>
          <w:tblCellMar>
            <w:top w:w="0" w:type="dxa"/>
            <w:left w:w="108" w:type="dxa"/>
            <w:bottom w:w="0" w:type="dxa"/>
            <w:right w:w="108" w:type="dxa"/>
          </w:tblCellMar>
        </w:tblPrEx>
        <w:trPr>
          <w:trHeight w:val="599" w:hRule="atLeast"/>
          <w:jc w:val="center"/>
        </w:trPr>
        <w:tc>
          <w:tcPr>
            <w:tcW w:w="2428" w:type="dxa"/>
            <w:gridSpan w:val="4"/>
            <w:tcBorders>
              <w:top w:val="single" w:color="000000" w:sz="4" w:space="0"/>
              <w:left w:val="single" w:color="000000" w:sz="4" w:space="0"/>
              <w:bottom w:val="single" w:color="auto" w:sz="4" w:space="0"/>
              <w:right w:val="single" w:color="auto"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申请人</w:t>
            </w:r>
          </w:p>
        </w:tc>
        <w:tc>
          <w:tcPr>
            <w:tcW w:w="1182" w:type="dxa"/>
            <w:gridSpan w:val="4"/>
            <w:tcBorders>
              <w:top w:val="single" w:color="000000" w:sz="4" w:space="0"/>
              <w:left w:val="single" w:color="auto" w:sz="4" w:space="0"/>
              <w:bottom w:val="single" w:color="auto" w:sz="4" w:space="0"/>
              <w:right w:val="single" w:color="auto" w:sz="4" w:space="0"/>
            </w:tcBorders>
            <w:vAlign w:val="center"/>
          </w:tcPr>
          <w:p>
            <w:pPr>
              <w:autoSpaceDN w:val="0"/>
              <w:spacing w:line="360" w:lineRule="exact"/>
              <w:textAlignment w:val="center"/>
              <w:rPr>
                <w:rFonts w:ascii="方正仿宋_GBK" w:hAnsi="宋体" w:eastAsia="方正仿宋_GBK" w:cs="仿宋_GB2312"/>
                <w:sz w:val="24"/>
              </w:rPr>
            </w:pPr>
          </w:p>
        </w:tc>
        <w:tc>
          <w:tcPr>
            <w:tcW w:w="825" w:type="dxa"/>
            <w:gridSpan w:val="2"/>
            <w:tcBorders>
              <w:top w:val="single" w:color="000000" w:sz="4" w:space="0"/>
              <w:left w:val="single" w:color="auto" w:sz="4" w:space="0"/>
              <w:bottom w:val="single" w:color="auto" w:sz="4" w:space="0"/>
              <w:right w:val="single" w:color="auto"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性别</w:t>
            </w:r>
          </w:p>
        </w:tc>
        <w:tc>
          <w:tcPr>
            <w:tcW w:w="1088" w:type="dxa"/>
            <w:gridSpan w:val="4"/>
            <w:tcBorders>
              <w:top w:val="single" w:color="000000" w:sz="4" w:space="0"/>
              <w:left w:val="single" w:color="auto" w:sz="4" w:space="0"/>
              <w:bottom w:val="single" w:color="auto" w:sz="4" w:space="0"/>
              <w:right w:val="single" w:color="auto" w:sz="4" w:space="0"/>
            </w:tcBorders>
            <w:vAlign w:val="center"/>
          </w:tcPr>
          <w:p>
            <w:pPr>
              <w:autoSpaceDN w:val="0"/>
              <w:spacing w:line="360" w:lineRule="exact"/>
              <w:textAlignment w:val="center"/>
              <w:rPr>
                <w:rFonts w:ascii="方正仿宋_GBK" w:hAnsi="宋体" w:eastAsia="方正仿宋_GBK" w:cs="仿宋_GB2312"/>
                <w:sz w:val="24"/>
              </w:rPr>
            </w:pPr>
          </w:p>
        </w:tc>
        <w:tc>
          <w:tcPr>
            <w:tcW w:w="1122" w:type="dxa"/>
            <w:gridSpan w:val="4"/>
            <w:tcBorders>
              <w:top w:val="single" w:color="000000" w:sz="4" w:space="0"/>
              <w:left w:val="single" w:color="auto" w:sz="4" w:space="0"/>
              <w:bottom w:val="single" w:color="auto" w:sz="4" w:space="0"/>
              <w:right w:val="single" w:color="auto"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年龄</w:t>
            </w:r>
          </w:p>
        </w:tc>
        <w:tc>
          <w:tcPr>
            <w:tcW w:w="2778" w:type="dxa"/>
            <w:gridSpan w:val="3"/>
            <w:tcBorders>
              <w:top w:val="single" w:color="000000" w:sz="4" w:space="0"/>
              <w:left w:val="single" w:color="auto" w:sz="4" w:space="0"/>
              <w:bottom w:val="single" w:color="auto"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607" w:hRule="atLeast"/>
          <w:jc w:val="center"/>
        </w:trPr>
        <w:tc>
          <w:tcPr>
            <w:tcW w:w="2428" w:type="dxa"/>
            <w:gridSpan w:val="4"/>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婚姻状况</w:t>
            </w:r>
          </w:p>
        </w:tc>
        <w:tc>
          <w:tcPr>
            <w:tcW w:w="1182" w:type="dxa"/>
            <w:gridSpan w:val="4"/>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913" w:type="dxa"/>
            <w:gridSpan w:val="6"/>
            <w:tcBorders>
              <w:top w:val="single" w:color="auto" w:sz="4" w:space="0"/>
              <w:left w:val="single" w:color="000000" w:sz="4" w:space="0"/>
              <w:bottom w:val="single" w:color="000000" w:sz="4" w:space="0"/>
              <w:right w:val="single" w:color="auto"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身份证号码</w:t>
            </w:r>
          </w:p>
        </w:tc>
        <w:tc>
          <w:tcPr>
            <w:tcW w:w="3900" w:type="dxa"/>
            <w:gridSpan w:val="7"/>
            <w:tcBorders>
              <w:top w:val="single" w:color="auto" w:sz="4" w:space="0"/>
              <w:left w:val="single" w:color="auto"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855" w:hRule="atLeast"/>
          <w:jc w:val="center"/>
        </w:trPr>
        <w:tc>
          <w:tcPr>
            <w:tcW w:w="1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户　口</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所在地</w:t>
            </w:r>
          </w:p>
        </w:tc>
        <w:tc>
          <w:tcPr>
            <w:tcW w:w="3369"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03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现居</w:t>
            </w:r>
          </w:p>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住地</w:t>
            </w:r>
          </w:p>
        </w:tc>
        <w:tc>
          <w:tcPr>
            <w:tcW w:w="3900" w:type="dxa"/>
            <w:gridSpan w:val="7"/>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713" w:hRule="atLeast"/>
          <w:jc w:val="center"/>
        </w:trPr>
        <w:tc>
          <w:tcPr>
            <w:tcW w:w="112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居住</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状况</w:t>
            </w:r>
          </w:p>
        </w:tc>
        <w:tc>
          <w:tcPr>
            <w:tcW w:w="4402" w:type="dxa"/>
            <w:gridSpan w:val="12"/>
            <w:vMerge w:val="restart"/>
            <w:tcBorders>
              <w:top w:val="single" w:color="000000" w:sz="4" w:space="0"/>
              <w:left w:val="single" w:color="000000"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 xml:space="preserve"> □独居□与子女同住  □与老伴同住</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 xml:space="preserve"> □与其他人同住 □入住养老机构</w:t>
            </w:r>
          </w:p>
        </w:tc>
        <w:tc>
          <w:tcPr>
            <w:tcW w:w="7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联系电话</w:t>
            </w:r>
          </w:p>
        </w:tc>
        <w:tc>
          <w:tcPr>
            <w:tcW w:w="317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住宅电话：</w:t>
            </w:r>
          </w:p>
        </w:tc>
      </w:tr>
      <w:tr>
        <w:tblPrEx>
          <w:tblCellMar>
            <w:top w:w="0" w:type="dxa"/>
            <w:left w:w="108" w:type="dxa"/>
            <w:bottom w:w="0" w:type="dxa"/>
            <w:right w:w="108" w:type="dxa"/>
          </w:tblCellMar>
        </w:tblPrEx>
        <w:trPr>
          <w:trHeight w:val="630" w:hRule="atLeast"/>
          <w:jc w:val="center"/>
        </w:trPr>
        <w:tc>
          <w:tcPr>
            <w:tcW w:w="11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4402" w:type="dxa"/>
            <w:gridSpan w:val="12"/>
            <w:vMerge w:val="continue"/>
            <w:tcBorders>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7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3172"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手    机：</w:t>
            </w:r>
          </w:p>
        </w:tc>
      </w:tr>
      <w:tr>
        <w:tblPrEx>
          <w:tblCellMar>
            <w:top w:w="0" w:type="dxa"/>
            <w:left w:w="108" w:type="dxa"/>
            <w:bottom w:w="0" w:type="dxa"/>
            <w:right w:w="108" w:type="dxa"/>
          </w:tblCellMar>
        </w:tblPrEx>
        <w:trPr>
          <w:trHeight w:val="795"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代理人</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71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性别</w:t>
            </w:r>
          </w:p>
        </w:tc>
        <w:tc>
          <w:tcPr>
            <w:tcW w:w="563"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281"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与申请人</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关系</w:t>
            </w:r>
          </w:p>
        </w:tc>
        <w:tc>
          <w:tcPr>
            <w:tcW w:w="1567"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99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代理人</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电话</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903" w:hRule="atLeast"/>
          <w:jc w:val="center"/>
        </w:trPr>
        <w:tc>
          <w:tcPr>
            <w:tcW w:w="112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代理人</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地址</w:t>
            </w:r>
          </w:p>
        </w:tc>
        <w:tc>
          <w:tcPr>
            <w:tcW w:w="4297"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97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身份证</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号码</w:t>
            </w:r>
          </w:p>
        </w:tc>
        <w:tc>
          <w:tcPr>
            <w:tcW w:w="3027"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1128" w:hRule="atLeast"/>
          <w:jc w:val="center"/>
        </w:trPr>
        <w:tc>
          <w:tcPr>
            <w:tcW w:w="112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家庭主要成员</w:t>
            </w:r>
          </w:p>
        </w:tc>
        <w:tc>
          <w:tcPr>
            <w:tcW w:w="130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姓名</w:t>
            </w:r>
          </w:p>
        </w:tc>
        <w:tc>
          <w:tcPr>
            <w:tcW w:w="1668"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与申请人关系</w:t>
            </w:r>
          </w:p>
        </w:tc>
        <w:tc>
          <w:tcPr>
            <w:tcW w:w="171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联系电话</w:t>
            </w:r>
          </w:p>
        </w:tc>
        <w:tc>
          <w:tcPr>
            <w:tcW w:w="1718"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工作单位</w:t>
            </w:r>
          </w:p>
        </w:tc>
        <w:tc>
          <w:tcPr>
            <w:tcW w:w="1893"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是否与老人同住</w:t>
            </w:r>
          </w:p>
        </w:tc>
      </w:tr>
      <w:tr>
        <w:tblPrEx>
          <w:tblCellMar>
            <w:top w:w="0" w:type="dxa"/>
            <w:left w:w="108" w:type="dxa"/>
            <w:bottom w:w="0" w:type="dxa"/>
            <w:right w:w="108" w:type="dxa"/>
          </w:tblCellMar>
        </w:tblPrEx>
        <w:trPr>
          <w:trHeight w:val="419" w:hRule="atLeast"/>
          <w:jc w:val="center"/>
        </w:trPr>
        <w:tc>
          <w:tcPr>
            <w:tcW w:w="11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1307" w:type="dxa"/>
            <w:gridSpan w:val="2"/>
            <w:tcBorders>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668" w:type="dxa"/>
            <w:gridSpan w:val="5"/>
            <w:tcBorders>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6" w:type="dxa"/>
            <w:gridSpan w:val="6"/>
            <w:tcBorders>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8" w:type="dxa"/>
            <w:gridSpan w:val="5"/>
            <w:tcBorders>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893" w:type="dxa"/>
            <w:tcBorders>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399" w:hRule="atLeast"/>
          <w:jc w:val="center"/>
        </w:trPr>
        <w:tc>
          <w:tcPr>
            <w:tcW w:w="112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130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668"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6"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8"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893" w:type="dxa"/>
            <w:tcBorders>
              <w:top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453" w:hRule="atLeast"/>
          <w:jc w:val="center"/>
        </w:trPr>
        <w:tc>
          <w:tcPr>
            <w:tcW w:w="1121" w:type="dxa"/>
            <w:gridSpan w:val="2"/>
            <w:vMerge w:val="continue"/>
            <w:tcBorders>
              <w:top w:val="single" w:color="000000" w:sz="4" w:space="0"/>
              <w:left w:val="single" w:color="000000" w:sz="4" w:space="0"/>
              <w:bottom w:val="single" w:color="auto"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130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668" w:type="dxa"/>
            <w:gridSpan w:val="5"/>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6" w:type="dxa"/>
            <w:gridSpan w:val="6"/>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718" w:type="dxa"/>
            <w:gridSpan w:val="5"/>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c>
          <w:tcPr>
            <w:tcW w:w="1893" w:type="dxa"/>
            <w:tcBorders>
              <w:top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1550" w:hRule="atLeast"/>
          <w:jc w:val="center"/>
        </w:trPr>
        <w:tc>
          <w:tcPr>
            <w:tcW w:w="112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补助</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类型</w:t>
            </w:r>
          </w:p>
        </w:tc>
        <w:tc>
          <w:tcPr>
            <w:tcW w:w="8302" w:type="dxa"/>
            <w:gridSpan w:val="19"/>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100元档： □ 60-69周岁低保老年人</w:t>
            </w:r>
          </w:p>
          <w:p>
            <w:pPr>
              <w:autoSpaceDN w:val="0"/>
              <w:spacing w:line="32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 xml:space="preserve">200元档： □ 60周岁以上分散供养特困老年人                          </w:t>
            </w:r>
          </w:p>
          <w:p>
            <w:pPr>
              <w:autoSpaceDN w:val="0"/>
              <w:spacing w:line="320" w:lineRule="exact"/>
              <w:ind w:firstLine="1200" w:firstLineChars="500"/>
              <w:textAlignment w:val="center"/>
              <w:rPr>
                <w:rFonts w:ascii="方正仿宋_GBK" w:hAnsi="宋体" w:eastAsia="方正仿宋_GBK" w:cs="仿宋_GB2312"/>
                <w:sz w:val="24"/>
              </w:rPr>
            </w:pPr>
            <w:r>
              <w:rPr>
                <w:rFonts w:hint="eastAsia" w:ascii="方正仿宋_GBK" w:hAnsi="宋体" w:eastAsia="方正仿宋_GBK" w:cs="仿宋_GB2312"/>
                <w:sz w:val="24"/>
              </w:rPr>
              <w:t>□ 60周岁以上重残一、二级老年人</w:t>
            </w:r>
          </w:p>
          <w:p>
            <w:pPr>
              <w:autoSpaceDN w:val="0"/>
              <w:spacing w:line="320" w:lineRule="exact"/>
              <w:ind w:firstLine="1200" w:firstLineChars="500"/>
              <w:textAlignment w:val="center"/>
              <w:rPr>
                <w:rFonts w:ascii="方正仿宋_GBK" w:hAnsi="宋体" w:eastAsia="方正仿宋_GBK" w:cs="仿宋_GB2312"/>
                <w:sz w:val="24"/>
              </w:rPr>
            </w:pPr>
            <w:r>
              <w:rPr>
                <w:rFonts w:hint="eastAsia" w:ascii="方正仿宋_GBK" w:hAnsi="宋体" w:eastAsia="方正仿宋_GBK" w:cs="仿宋_GB2312"/>
                <w:sz w:val="24"/>
              </w:rPr>
              <w:t>□ 60周岁以上因病瘫痪卧床不起6个月以上的重病失能老年人</w:t>
            </w:r>
          </w:p>
          <w:p>
            <w:pPr>
              <w:autoSpaceDN w:val="0"/>
              <w:spacing w:line="320" w:lineRule="exact"/>
              <w:ind w:firstLine="1200" w:firstLineChars="500"/>
              <w:textAlignment w:val="center"/>
              <w:rPr>
                <w:rFonts w:ascii="方正仿宋_GBK" w:hAnsi="宋体" w:eastAsia="方正仿宋_GBK" w:cs="仿宋_GB2312"/>
                <w:sz w:val="24"/>
              </w:rPr>
            </w:pPr>
            <w:r>
              <w:rPr>
                <w:rFonts w:hint="eastAsia" w:ascii="方正仿宋_GBK" w:hAnsi="宋体" w:eastAsia="方正仿宋_GBK" w:cs="仿宋_GB2312"/>
                <w:sz w:val="24"/>
              </w:rPr>
              <w:t>□ 70周岁以上低保老年人</w:t>
            </w:r>
          </w:p>
        </w:tc>
      </w:tr>
      <w:tr>
        <w:tblPrEx>
          <w:tblCellMar>
            <w:top w:w="0" w:type="dxa"/>
            <w:left w:w="108" w:type="dxa"/>
            <w:bottom w:w="0" w:type="dxa"/>
            <w:right w:w="108" w:type="dxa"/>
          </w:tblCellMar>
        </w:tblPrEx>
        <w:trPr>
          <w:trHeight w:val="1415" w:hRule="atLeast"/>
          <w:jc w:val="center"/>
        </w:trPr>
        <w:tc>
          <w:tcPr>
            <w:tcW w:w="1121" w:type="dxa"/>
            <w:gridSpan w:val="2"/>
            <w:vMerge w:val="restart"/>
            <w:tcBorders>
              <w:top w:val="single" w:color="auto"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申请人</w:t>
            </w:r>
            <w:r>
              <w:rPr>
                <w:rFonts w:hint="eastAsia" w:ascii="方正仿宋_GBK" w:hAnsi="宋体" w:eastAsia="方正仿宋_GBK" w:cs="仿宋_GB2312"/>
                <w:sz w:val="24"/>
              </w:rPr>
              <w:br w:type="textWrapping"/>
            </w:r>
            <w:r>
              <w:rPr>
                <w:rFonts w:hint="eastAsia" w:ascii="方正仿宋_GBK" w:hAnsi="宋体" w:eastAsia="方正仿宋_GBK" w:cs="仿宋_GB2312"/>
                <w:sz w:val="24"/>
              </w:rPr>
              <w:t>承诺</w:t>
            </w:r>
          </w:p>
        </w:tc>
        <w:tc>
          <w:tcPr>
            <w:tcW w:w="8302" w:type="dxa"/>
            <w:gridSpan w:val="19"/>
            <w:tcBorders>
              <w:top w:val="single" w:color="auto"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本人承诺上述表格中所填内容完全属实，若有虚假之处，愿意承担由此造成的一切后果。</w:t>
            </w:r>
          </w:p>
        </w:tc>
      </w:tr>
      <w:tr>
        <w:tblPrEx>
          <w:tblCellMar>
            <w:top w:w="0" w:type="dxa"/>
            <w:left w:w="108" w:type="dxa"/>
            <w:bottom w:w="0" w:type="dxa"/>
            <w:right w:w="108" w:type="dxa"/>
          </w:tblCellMar>
        </w:tblPrEx>
        <w:trPr>
          <w:trHeight w:val="562" w:hRule="atLeast"/>
          <w:jc w:val="center"/>
        </w:trPr>
        <w:tc>
          <w:tcPr>
            <w:tcW w:w="1121" w:type="dxa"/>
            <w:gridSpan w:val="2"/>
            <w:vMerge w:val="continue"/>
            <w:tcBorders>
              <w:left w:val="single" w:color="000000" w:sz="4" w:space="0"/>
              <w:bottom w:val="single" w:color="000000" w:sz="4" w:space="0"/>
              <w:right w:val="single" w:color="000000" w:sz="4" w:space="0"/>
            </w:tcBorders>
            <w:vAlign w:val="center"/>
          </w:tcPr>
          <w:p>
            <w:pPr>
              <w:spacing w:line="360" w:lineRule="exact"/>
              <w:jc w:val="center"/>
              <w:rPr>
                <w:rFonts w:ascii="方正仿宋_GBK" w:hAnsi="宋体" w:eastAsia="方正仿宋_GBK" w:cs="仿宋_GB2312"/>
                <w:sz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申请人/代理人签名</w:t>
            </w:r>
          </w:p>
        </w:tc>
        <w:tc>
          <w:tcPr>
            <w:tcW w:w="3221" w:type="dxa"/>
            <w:gridSpan w:val="10"/>
            <w:tcBorders>
              <w:top w:val="single" w:color="000000" w:sz="4" w:space="0"/>
              <w:left w:val="single" w:color="000000" w:sz="4" w:space="0"/>
              <w:bottom w:val="single" w:color="000000" w:sz="4" w:space="0"/>
              <w:right w:val="single" w:color="000000" w:sz="4" w:space="0"/>
            </w:tcBorders>
            <w:vAlign w:val="bottom"/>
          </w:tcPr>
          <w:p>
            <w:pPr>
              <w:autoSpaceDN w:val="0"/>
              <w:spacing w:line="360" w:lineRule="exact"/>
              <w:jc w:val="center"/>
              <w:textAlignment w:val="bottom"/>
              <w:rPr>
                <w:rFonts w:ascii="方正仿宋_GBK" w:hAnsi="宋体" w:eastAsia="方正仿宋_GBK" w:cs="仿宋_GB2312"/>
                <w:sz w:val="24"/>
              </w:rPr>
            </w:pPr>
            <w:r>
              <w:rPr>
                <w:rFonts w:hint="eastAsia" w:ascii="方正仿宋_GBK" w:hAnsi="宋体" w:eastAsia="方正仿宋_GBK" w:cs="仿宋_GB2312"/>
                <w:sz w:val="24"/>
              </w:rPr>
              <w:t>（盖章）</w:t>
            </w:r>
          </w:p>
        </w:tc>
        <w:tc>
          <w:tcPr>
            <w:tcW w:w="1718"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r>
              <w:rPr>
                <w:rFonts w:hint="eastAsia" w:ascii="方正仿宋_GBK" w:hAnsi="宋体" w:eastAsia="方正仿宋_GBK" w:cs="仿宋_GB2312"/>
                <w:sz w:val="24"/>
              </w:rPr>
              <w:t>日　期</w:t>
            </w:r>
          </w:p>
        </w:tc>
        <w:tc>
          <w:tcPr>
            <w:tcW w:w="1893"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cs="仿宋_GB2312"/>
                <w:sz w:val="24"/>
              </w:rPr>
            </w:pPr>
          </w:p>
        </w:tc>
      </w:tr>
      <w:tr>
        <w:tblPrEx>
          <w:tblCellMar>
            <w:top w:w="0" w:type="dxa"/>
            <w:left w:w="108" w:type="dxa"/>
            <w:bottom w:w="0" w:type="dxa"/>
            <w:right w:w="108" w:type="dxa"/>
          </w:tblCellMar>
        </w:tblPrEx>
        <w:trPr>
          <w:trHeight w:val="2475" w:hRule="atLeast"/>
          <w:jc w:val="center"/>
        </w:trPr>
        <w:tc>
          <w:tcPr>
            <w:tcW w:w="2428"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sz w:val="24"/>
              </w:rPr>
            </w:pPr>
            <w:r>
              <w:rPr>
                <w:rFonts w:hint="eastAsia" w:ascii="方正仿宋_GBK" w:hAnsi="宋体" w:eastAsia="方正仿宋_GBK"/>
                <w:sz w:val="24"/>
              </w:rPr>
              <w:t>社区居委会意见</w:t>
            </w:r>
          </w:p>
        </w:tc>
        <w:tc>
          <w:tcPr>
            <w:tcW w:w="6995" w:type="dxa"/>
            <w:gridSpan w:val="17"/>
            <w:tcBorders>
              <w:top w:val="single" w:color="000000" w:sz="4" w:space="0"/>
              <w:left w:val="single" w:color="000000" w:sz="4" w:space="0"/>
              <w:right w:val="single" w:color="000000" w:sz="4" w:space="0"/>
            </w:tcBorders>
            <w:vAlign w:val="center"/>
          </w:tcPr>
          <w:p>
            <w:pPr>
              <w:autoSpaceDN w:val="0"/>
              <w:spacing w:line="360" w:lineRule="exact"/>
              <w:ind w:firstLine="560" w:firstLineChars="200"/>
              <w:textAlignment w:val="center"/>
              <w:rPr>
                <w:rFonts w:ascii="方正仿宋_GBK" w:eastAsia="方正仿宋_GBK" w:cs="宋体"/>
                <w:sz w:val="28"/>
                <w:szCs w:val="28"/>
              </w:rPr>
            </w:pPr>
            <w:r>
              <w:rPr>
                <w:rFonts w:hint="eastAsia" w:ascii="方正仿宋_GBK" w:eastAsia="方正仿宋_GBK" w:cs="宋体"/>
                <w:sz w:val="28"/>
                <w:szCs w:val="28"/>
              </w:rPr>
              <w:t>已于     年   月  日至    年  月  日在社区公示，未提出异议。</w:t>
            </w:r>
          </w:p>
          <w:p>
            <w:pPr>
              <w:ind w:firstLine="420" w:firstLineChars="200"/>
              <w:rPr>
                <w:rFonts w:ascii="方正仿宋_GBK" w:eastAsia="方正仿宋_GBK"/>
                <w:szCs w:val="21"/>
              </w:rPr>
            </w:pPr>
            <w:r>
              <w:rPr>
                <w:rFonts w:hint="eastAsia" w:ascii="方正仿宋_GBK" w:eastAsia="方正仿宋_GBK"/>
                <w:szCs w:val="21"/>
              </w:rPr>
              <w:t>□建议从     年  月起给予享受居家养老服务补贴        元／月。</w:t>
            </w:r>
          </w:p>
          <w:p>
            <w:pPr>
              <w:ind w:left="1470" w:leftChars="200" w:hanging="1050" w:hangingChars="500"/>
              <w:rPr>
                <w:rFonts w:ascii="方正仿宋_GBK" w:eastAsia="方正仿宋_GBK"/>
                <w:szCs w:val="21"/>
              </w:rPr>
            </w:pPr>
            <w:r>
              <w:rPr>
                <w:rFonts w:hint="eastAsia" w:ascii="方正仿宋_GBK" w:eastAsia="方正仿宋_GBK"/>
                <w:szCs w:val="21"/>
              </w:rPr>
              <w:t>□建议从   年  月起调整该老年人居家养老服务补贴。调整为         类别，享受金额为    元／月。</w:t>
            </w:r>
          </w:p>
          <w:p>
            <w:pPr>
              <w:autoSpaceDN w:val="0"/>
              <w:spacing w:line="360" w:lineRule="exact"/>
              <w:ind w:firstLine="480" w:firstLineChars="200"/>
              <w:textAlignment w:val="center"/>
              <w:rPr>
                <w:rFonts w:ascii="方正仿宋_GBK" w:hAnsi="宋体" w:eastAsia="方正仿宋_GBK"/>
                <w:sz w:val="24"/>
              </w:rPr>
            </w:pPr>
          </w:p>
        </w:tc>
      </w:tr>
      <w:tr>
        <w:tblPrEx>
          <w:tblCellMar>
            <w:top w:w="0" w:type="dxa"/>
            <w:left w:w="108" w:type="dxa"/>
            <w:bottom w:w="0" w:type="dxa"/>
            <w:right w:w="108" w:type="dxa"/>
          </w:tblCellMar>
        </w:tblPrEx>
        <w:trPr>
          <w:trHeight w:val="2340" w:hRule="atLeast"/>
          <w:jc w:val="center"/>
        </w:trPr>
        <w:tc>
          <w:tcPr>
            <w:tcW w:w="2428"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仿宋_GBK" w:hAnsi="宋体" w:eastAsia="方正仿宋_GBK"/>
                <w:sz w:val="24"/>
              </w:rPr>
            </w:pPr>
          </w:p>
        </w:tc>
        <w:tc>
          <w:tcPr>
            <w:tcW w:w="6995" w:type="dxa"/>
            <w:gridSpan w:val="17"/>
            <w:tcBorders>
              <w:left w:val="single" w:color="000000" w:sz="4" w:space="0"/>
              <w:bottom w:val="single" w:color="000000" w:sz="4" w:space="0"/>
              <w:right w:val="single" w:color="000000" w:sz="4" w:space="0"/>
            </w:tcBorders>
            <w:vAlign w:val="center"/>
          </w:tcPr>
          <w:p>
            <w:pPr>
              <w:autoSpaceDN w:val="0"/>
              <w:spacing w:line="360" w:lineRule="exact"/>
              <w:ind w:firstLine="240" w:firstLineChars="100"/>
              <w:textAlignment w:val="center"/>
              <w:rPr>
                <w:rFonts w:ascii="方正仿宋_GBK" w:hAnsi="宋体" w:eastAsia="方正仿宋_GBK"/>
                <w:sz w:val="24"/>
              </w:rPr>
            </w:pPr>
            <w:r>
              <w:rPr>
                <w:rFonts w:hint="eastAsia" w:ascii="方正仿宋_GBK" w:hAnsi="宋体" w:eastAsia="方正仿宋_GBK"/>
                <w:sz w:val="24"/>
              </w:rPr>
              <w:t>负责人：            经办人：     　 　 　</w:t>
            </w:r>
          </w:p>
          <w:p>
            <w:pPr>
              <w:autoSpaceDN w:val="0"/>
              <w:spacing w:line="360" w:lineRule="exact"/>
              <w:ind w:firstLine="3600" w:firstLineChars="1500"/>
              <w:textAlignment w:val="center"/>
              <w:rPr>
                <w:rFonts w:ascii="方正仿宋_GBK" w:hAnsi="宋体" w:eastAsia="方正仿宋_GBK"/>
                <w:sz w:val="24"/>
              </w:rPr>
            </w:pPr>
          </w:p>
          <w:p>
            <w:pPr>
              <w:autoSpaceDN w:val="0"/>
              <w:spacing w:line="360" w:lineRule="exact"/>
              <w:ind w:firstLine="4080" w:firstLineChars="1700"/>
              <w:textAlignment w:val="center"/>
              <w:rPr>
                <w:rFonts w:ascii="方正仿宋_GBK" w:hAnsi="宋体" w:eastAsia="方正仿宋_GBK"/>
                <w:sz w:val="24"/>
              </w:rPr>
            </w:pPr>
            <w:r>
              <w:rPr>
                <w:rFonts w:hint="eastAsia" w:ascii="方正仿宋_GBK" w:hAnsi="宋体" w:eastAsia="方正仿宋_GBK"/>
                <w:sz w:val="24"/>
              </w:rPr>
              <w:t>年　　月　　日</w:t>
            </w:r>
          </w:p>
        </w:tc>
      </w:tr>
      <w:tr>
        <w:tblPrEx>
          <w:tblCellMar>
            <w:top w:w="0" w:type="dxa"/>
            <w:left w:w="108" w:type="dxa"/>
            <w:bottom w:w="0" w:type="dxa"/>
            <w:right w:w="108" w:type="dxa"/>
          </w:tblCellMar>
        </w:tblPrEx>
        <w:trPr>
          <w:trHeight w:val="1740" w:hRule="atLeast"/>
          <w:jc w:val="center"/>
        </w:trPr>
        <w:tc>
          <w:tcPr>
            <w:tcW w:w="2428"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宋体" w:eastAsia="方正仿宋_GBK"/>
                <w:sz w:val="24"/>
              </w:rPr>
            </w:pPr>
            <w:r>
              <w:rPr>
                <w:rFonts w:hint="eastAsia" w:ascii="方正仿宋_GBK" w:hAnsi="宋体" w:eastAsia="方正仿宋_GBK"/>
                <w:sz w:val="24"/>
              </w:rPr>
              <w:t>街道办事处意见</w:t>
            </w:r>
          </w:p>
        </w:tc>
        <w:tc>
          <w:tcPr>
            <w:tcW w:w="6995" w:type="dxa"/>
            <w:gridSpan w:val="17"/>
            <w:tcBorders>
              <w:left w:val="single" w:color="000000" w:sz="4" w:space="0"/>
              <w:right w:val="single" w:color="000000" w:sz="4" w:space="0"/>
            </w:tcBorders>
            <w:vAlign w:val="center"/>
          </w:tcPr>
          <w:p>
            <w:pPr>
              <w:ind w:firstLine="420" w:firstLineChars="200"/>
              <w:rPr>
                <w:rFonts w:ascii="方正仿宋_GBK" w:eastAsia="方正仿宋_GBK"/>
                <w:szCs w:val="21"/>
              </w:rPr>
            </w:pPr>
            <w:r>
              <w:rPr>
                <w:rFonts w:hint="eastAsia" w:ascii="方正仿宋_GBK" w:eastAsia="方正仿宋_GBK"/>
                <w:szCs w:val="21"/>
              </w:rPr>
              <w:t>□同意从    年   月起给予享受居家养老服务补贴        元／月。</w:t>
            </w:r>
          </w:p>
          <w:p>
            <w:pPr>
              <w:ind w:left="1470" w:leftChars="200" w:hanging="1050" w:hangingChars="500"/>
              <w:rPr>
                <w:rFonts w:ascii="方正仿宋_GBK" w:eastAsia="方正仿宋_GBK"/>
                <w:szCs w:val="21"/>
              </w:rPr>
            </w:pPr>
            <w:r>
              <w:rPr>
                <w:rFonts w:hint="eastAsia" w:ascii="方正仿宋_GBK" w:eastAsia="方正仿宋_GBK"/>
                <w:szCs w:val="21"/>
              </w:rPr>
              <w:t>□同意从    年   月起调整该老年人居家养老服务补贴。调整为       类别，享受金额为    元／月。</w:t>
            </w:r>
          </w:p>
          <w:p>
            <w:pPr>
              <w:snapToGrid w:val="0"/>
              <w:rPr>
                <w:rFonts w:ascii="方正仿宋_GBK" w:eastAsia="方正仿宋_GBK" w:cs="宋体"/>
                <w:sz w:val="24"/>
              </w:rPr>
            </w:pPr>
          </w:p>
        </w:tc>
      </w:tr>
      <w:tr>
        <w:tblPrEx>
          <w:tblCellMar>
            <w:top w:w="0" w:type="dxa"/>
            <w:left w:w="108" w:type="dxa"/>
            <w:bottom w:w="0" w:type="dxa"/>
            <w:right w:w="108" w:type="dxa"/>
          </w:tblCellMar>
        </w:tblPrEx>
        <w:trPr>
          <w:trHeight w:val="3460" w:hRule="atLeast"/>
          <w:jc w:val="center"/>
        </w:trPr>
        <w:tc>
          <w:tcPr>
            <w:tcW w:w="2428" w:type="dxa"/>
            <w:gridSpan w:val="4"/>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仿宋_GBK" w:hAnsi="宋体" w:eastAsia="方正仿宋_GBK"/>
                <w:sz w:val="24"/>
              </w:rPr>
            </w:pPr>
          </w:p>
        </w:tc>
        <w:tc>
          <w:tcPr>
            <w:tcW w:w="6995" w:type="dxa"/>
            <w:gridSpan w:val="17"/>
            <w:tcBorders>
              <w:left w:val="single" w:color="000000" w:sz="4" w:space="0"/>
              <w:bottom w:val="single" w:color="000000" w:sz="4" w:space="0"/>
              <w:right w:val="single" w:color="000000" w:sz="4" w:space="0"/>
            </w:tcBorders>
            <w:vAlign w:val="center"/>
          </w:tcPr>
          <w:p>
            <w:pPr>
              <w:autoSpaceDN w:val="0"/>
              <w:spacing w:line="360" w:lineRule="exact"/>
              <w:ind w:firstLine="240" w:firstLineChars="100"/>
              <w:textAlignment w:val="center"/>
              <w:rPr>
                <w:rFonts w:ascii="方正仿宋_GBK" w:hAnsi="宋体" w:eastAsia="方正仿宋_GBK"/>
                <w:sz w:val="24"/>
              </w:rPr>
            </w:pPr>
            <w:r>
              <w:rPr>
                <w:rFonts w:hint="eastAsia" w:ascii="方正仿宋_GBK" w:hAnsi="宋体" w:eastAsia="方正仿宋_GBK"/>
                <w:sz w:val="24"/>
              </w:rPr>
              <w:t xml:space="preserve">负责人：            经办人 ：        </w:t>
            </w:r>
          </w:p>
          <w:p>
            <w:pPr>
              <w:autoSpaceDN w:val="0"/>
              <w:spacing w:line="360" w:lineRule="exact"/>
              <w:textAlignment w:val="center"/>
              <w:rPr>
                <w:rFonts w:ascii="方正仿宋_GBK" w:hAnsi="宋体" w:eastAsia="方正仿宋_GBK"/>
                <w:sz w:val="24"/>
              </w:rPr>
            </w:pPr>
          </w:p>
          <w:p>
            <w:pPr>
              <w:autoSpaceDN w:val="0"/>
              <w:spacing w:line="360" w:lineRule="exact"/>
              <w:ind w:firstLine="3120" w:firstLineChars="1300"/>
              <w:textAlignment w:val="center"/>
              <w:rPr>
                <w:rFonts w:ascii="方正仿宋_GBK" w:hAnsi="宋体" w:eastAsia="方正仿宋_GBK"/>
                <w:sz w:val="24"/>
              </w:rPr>
            </w:pPr>
            <w:r>
              <w:rPr>
                <w:rFonts w:hint="eastAsia" w:ascii="方正仿宋_GBK" w:hAnsi="宋体" w:eastAsia="方正仿宋_GBK"/>
                <w:sz w:val="24"/>
              </w:rPr>
              <w:t xml:space="preserve">        年　　月　　日</w:t>
            </w:r>
          </w:p>
        </w:tc>
      </w:tr>
    </w:tbl>
    <w:p>
      <w:pPr>
        <w:autoSpaceDN w:val="0"/>
        <w:spacing w:line="360" w:lineRule="exact"/>
        <w:textAlignment w:val="center"/>
        <w:rPr>
          <w:rFonts w:ascii="方正仿宋_GBK" w:hAnsi="宋体" w:eastAsia="方正仿宋_GBK" w:cs="仿宋_GB2312"/>
          <w:sz w:val="24"/>
        </w:rPr>
      </w:pPr>
      <w:r>
        <w:rPr>
          <w:rFonts w:hint="eastAsia" w:ascii="方正仿宋_GBK" w:eastAsia="方正仿宋_GBK"/>
          <w:sz w:val="24"/>
        </w:rPr>
        <w:t>注：调查人应为两人以上。</w:t>
      </w:r>
      <w:r>
        <w:rPr>
          <w:rFonts w:hint="eastAsia" w:ascii="方正仿宋_GBK" w:hAnsi="宋体" w:eastAsia="方正仿宋_GBK" w:cs="仿宋_GB2312"/>
          <w:sz w:val="24"/>
        </w:rPr>
        <w:t>1.“与申请人关系”主要填配偶、父子、母子、兄妹、儿媳、女婿、祖孙等。2.此表应附申请人身份证、户口簿、低保证、残疾证或医院诊断</w:t>
      </w:r>
    </w:p>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书复印件。 3.此表一式二份，街道办事处、社区居委会各留存一份。</w:t>
      </w:r>
    </w:p>
    <w:p>
      <w:pPr>
        <w:autoSpaceDN w:val="0"/>
        <w:spacing w:line="360" w:lineRule="exact"/>
        <w:textAlignment w:val="center"/>
        <w:rPr>
          <w:rFonts w:ascii="方正仿宋_GBK" w:hAnsi="宋体" w:eastAsia="方正仿宋_GBK" w:cs="仿宋_GB2312"/>
          <w:sz w:val="24"/>
        </w:rPr>
      </w:pPr>
    </w:p>
    <w:p>
      <w:pPr>
        <w:autoSpaceDN w:val="0"/>
        <w:spacing w:line="360" w:lineRule="exact"/>
        <w:textAlignment w:val="center"/>
        <w:rPr>
          <w:rFonts w:ascii="方正仿宋_GBK" w:hAnsi="宋体" w:eastAsia="方正仿宋_GBK" w:cs="仿宋_GB2312"/>
          <w:sz w:val="24"/>
        </w:rPr>
      </w:pPr>
    </w:p>
    <w:p>
      <w:pPr>
        <w:autoSpaceDN w:val="0"/>
        <w:spacing w:line="360" w:lineRule="exact"/>
        <w:textAlignment w:val="center"/>
        <w:rPr>
          <w:rFonts w:ascii="方正仿宋_GBK" w:hAnsi="宋体" w:eastAsia="方正仿宋_GBK" w:cs="仿宋_GB2312"/>
          <w:sz w:val="24"/>
        </w:rPr>
      </w:pPr>
    </w:p>
    <w:tbl>
      <w:tblPr>
        <w:tblStyle w:val="5"/>
        <w:tblW w:w="8980" w:type="dxa"/>
        <w:jc w:val="center"/>
        <w:tblLayout w:type="fixed"/>
        <w:tblCellMar>
          <w:top w:w="0" w:type="dxa"/>
          <w:left w:w="108" w:type="dxa"/>
          <w:bottom w:w="0" w:type="dxa"/>
          <w:right w:w="108" w:type="dxa"/>
        </w:tblCellMar>
      </w:tblPr>
      <w:tblGrid>
        <w:gridCol w:w="757"/>
        <w:gridCol w:w="992"/>
        <w:gridCol w:w="20"/>
        <w:gridCol w:w="582"/>
        <w:gridCol w:w="485"/>
        <w:gridCol w:w="573"/>
        <w:gridCol w:w="514"/>
        <w:gridCol w:w="838"/>
        <w:gridCol w:w="1054"/>
        <w:gridCol w:w="958"/>
        <w:gridCol w:w="2207"/>
      </w:tblGrid>
      <w:tr>
        <w:tblPrEx>
          <w:tblCellMar>
            <w:top w:w="0" w:type="dxa"/>
            <w:left w:w="108" w:type="dxa"/>
            <w:bottom w:w="0" w:type="dxa"/>
            <w:right w:w="108" w:type="dxa"/>
          </w:tblCellMar>
        </w:tblPrEx>
        <w:trPr>
          <w:trHeight w:val="1307" w:hRule="atLeast"/>
          <w:jc w:val="center"/>
        </w:trPr>
        <w:tc>
          <w:tcPr>
            <w:tcW w:w="8980" w:type="dxa"/>
            <w:gridSpan w:val="11"/>
          </w:tcPr>
          <w:p>
            <w:pPr>
              <w:spacing w:line="500"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附4</w:t>
            </w:r>
          </w:p>
          <w:p>
            <w:pPr>
              <w:adjustRightInd w:val="0"/>
              <w:snapToGrid w:val="0"/>
              <w:spacing w:before="289" w:beforeLines="50" w:line="240" w:lineRule="atLeast"/>
              <w:jc w:val="center"/>
              <w:rPr>
                <w:rFonts w:ascii="方正黑体_GBK" w:hAnsi="宋体" w:eastAsia="方正黑体_GBK"/>
                <w:sz w:val="36"/>
                <w:szCs w:val="36"/>
              </w:rPr>
            </w:pPr>
            <w:r>
              <w:rPr>
                <w:rFonts w:hint="eastAsia" w:ascii="方正小标宋_GBK" w:hAnsi="黑体" w:eastAsia="方正小标宋_GBK"/>
                <w:sz w:val="36"/>
                <w:szCs w:val="36"/>
              </w:rPr>
              <w:t>两</w:t>
            </w:r>
            <w:r>
              <w:rPr>
                <w:rFonts w:ascii="方正小标宋_GBK" w:hAnsi="黑体" w:eastAsia="方正小标宋_GBK"/>
                <w:sz w:val="36"/>
                <w:szCs w:val="36"/>
              </w:rPr>
              <w:t>江</w:t>
            </w:r>
            <w:r>
              <w:rPr>
                <w:rFonts w:hint="eastAsia" w:ascii="方正小标宋_GBK" w:hAnsi="黑体" w:eastAsia="方正小标宋_GBK"/>
                <w:sz w:val="36"/>
                <w:szCs w:val="36"/>
              </w:rPr>
              <w:t>新区居家养老服务补贴停发审批表</w:t>
            </w:r>
          </w:p>
        </w:tc>
      </w:tr>
      <w:tr>
        <w:tblPrEx>
          <w:tblCellMar>
            <w:top w:w="0" w:type="dxa"/>
            <w:left w:w="108" w:type="dxa"/>
            <w:bottom w:w="0" w:type="dxa"/>
            <w:right w:w="108" w:type="dxa"/>
          </w:tblCellMar>
        </w:tblPrEx>
        <w:trPr>
          <w:trHeight w:val="785" w:hRule="atLeast"/>
          <w:jc w:val="center"/>
        </w:trPr>
        <w:tc>
          <w:tcPr>
            <w:tcW w:w="757"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姓名</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p>
        </w:tc>
        <w:tc>
          <w:tcPr>
            <w:tcW w:w="602" w:type="dxa"/>
            <w:gridSpan w:val="2"/>
            <w:tcBorders>
              <w:top w:val="single" w:color="000000" w:sz="4" w:space="0"/>
              <w:left w:val="single" w:color="000000" w:sz="4" w:space="0"/>
              <w:bottom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性别</w:t>
            </w:r>
          </w:p>
        </w:tc>
        <w:tc>
          <w:tcPr>
            <w:tcW w:w="48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p>
        </w:tc>
        <w:tc>
          <w:tcPr>
            <w:tcW w:w="573"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年龄</w:t>
            </w:r>
          </w:p>
        </w:tc>
        <w:tc>
          <w:tcPr>
            <w:tcW w:w="5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p>
        </w:tc>
        <w:tc>
          <w:tcPr>
            <w:tcW w:w="838" w:type="dxa"/>
            <w:tcBorders>
              <w:top w:val="single" w:color="000000" w:sz="4" w:space="0"/>
              <w:left w:val="single" w:color="000000" w:sz="4" w:space="0"/>
              <w:bottom w:val="single" w:color="000000" w:sz="4" w:space="0"/>
              <w:right w:val="single" w:color="auto"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婚姻</w:t>
            </w:r>
            <w:r>
              <w:rPr>
                <w:rFonts w:hint="eastAsia" w:ascii="方正仿宋_GBK" w:hAnsi="仿宋_GB2312" w:eastAsia="方正仿宋_GBK" w:cs="仿宋_GB2312"/>
                <w:sz w:val="24"/>
              </w:rPr>
              <w:br w:type="textWrapping"/>
            </w:r>
            <w:r>
              <w:rPr>
                <w:rFonts w:hint="eastAsia" w:ascii="方正仿宋_GBK" w:hAnsi="仿宋_GB2312" w:eastAsia="方正仿宋_GBK" w:cs="仿宋_GB2312"/>
                <w:sz w:val="24"/>
              </w:rPr>
              <w:t>状况</w:t>
            </w:r>
          </w:p>
        </w:tc>
        <w:tc>
          <w:tcPr>
            <w:tcW w:w="1054" w:type="dxa"/>
            <w:tcBorders>
              <w:top w:val="single" w:color="000000" w:sz="4" w:space="0"/>
              <w:left w:val="single" w:color="auto"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p>
        </w:tc>
        <w:tc>
          <w:tcPr>
            <w:tcW w:w="958"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身份证</w:t>
            </w:r>
          </w:p>
          <w:p>
            <w:pPr>
              <w:autoSpaceDN w:val="0"/>
              <w:adjustRightInd w:val="0"/>
              <w:snapToGrid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号码</w:t>
            </w:r>
          </w:p>
        </w:tc>
        <w:tc>
          <w:tcPr>
            <w:tcW w:w="2207" w:type="dxa"/>
            <w:tcBorders>
              <w:top w:val="single" w:color="000000" w:sz="4" w:space="0"/>
              <w:bottom w:val="single" w:color="000000" w:sz="4" w:space="0"/>
              <w:right w:val="single" w:color="000000" w:sz="4" w:space="0"/>
            </w:tcBorders>
            <w:vAlign w:val="center"/>
          </w:tcPr>
          <w:p>
            <w:pPr>
              <w:autoSpaceDN w:val="0"/>
              <w:adjustRightInd w:val="0"/>
              <w:snapToGrid w:val="0"/>
              <w:spacing w:line="360" w:lineRule="exact"/>
              <w:jc w:val="center"/>
              <w:textAlignment w:val="center"/>
              <w:rPr>
                <w:rFonts w:ascii="方正仿宋_GBK" w:hAnsi="仿宋_GB2312" w:eastAsia="方正仿宋_GBK" w:cs="仿宋_GB2312"/>
                <w:sz w:val="24"/>
              </w:rPr>
            </w:pPr>
          </w:p>
        </w:tc>
      </w:tr>
      <w:tr>
        <w:tblPrEx>
          <w:tblCellMar>
            <w:top w:w="0" w:type="dxa"/>
            <w:left w:w="108" w:type="dxa"/>
            <w:bottom w:w="0" w:type="dxa"/>
            <w:right w:w="108" w:type="dxa"/>
          </w:tblCellMar>
        </w:tblPrEx>
        <w:trPr>
          <w:trHeight w:val="477" w:hRule="atLeast"/>
          <w:jc w:val="center"/>
        </w:trPr>
        <w:tc>
          <w:tcPr>
            <w:tcW w:w="1769" w:type="dxa"/>
            <w:gridSpan w:val="3"/>
            <w:tcBorders>
              <w:top w:val="single" w:color="000000" w:sz="4" w:space="0"/>
              <w:left w:val="single" w:color="000000" w:sz="4" w:space="0"/>
              <w:bottom w:val="single" w:color="000000" w:sz="4" w:space="0"/>
              <w:right w:val="single" w:color="auto" w:sz="4" w:space="0"/>
            </w:tcBorders>
            <w:vAlign w:val="center"/>
          </w:tcPr>
          <w:p>
            <w:pPr>
              <w:autoSpaceDN w:val="0"/>
              <w:adjustRightInd w:val="0"/>
              <w:snapToGrid w:val="0"/>
              <w:spacing w:line="360" w:lineRule="exact"/>
              <w:ind w:right="-210" w:rightChars="-10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户口所在地</w:t>
            </w:r>
          </w:p>
        </w:tc>
        <w:tc>
          <w:tcPr>
            <w:tcW w:w="7211" w:type="dxa"/>
            <w:gridSpan w:val="8"/>
            <w:tcBorders>
              <w:top w:val="single" w:color="000000" w:sz="4" w:space="0"/>
              <w:left w:val="single" w:color="auto"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p>
        </w:tc>
      </w:tr>
      <w:tr>
        <w:tblPrEx>
          <w:tblCellMar>
            <w:top w:w="0" w:type="dxa"/>
            <w:left w:w="108" w:type="dxa"/>
            <w:bottom w:w="0" w:type="dxa"/>
            <w:right w:w="108" w:type="dxa"/>
          </w:tblCellMar>
        </w:tblPrEx>
        <w:trPr>
          <w:trHeight w:val="527" w:hRule="atLeast"/>
          <w:jc w:val="center"/>
        </w:trPr>
        <w:tc>
          <w:tcPr>
            <w:tcW w:w="1769" w:type="dxa"/>
            <w:gridSpan w:val="3"/>
            <w:tcBorders>
              <w:top w:val="single" w:color="000000" w:sz="4" w:space="0"/>
              <w:left w:val="single" w:color="000000" w:sz="4" w:space="0"/>
              <w:bottom w:val="single" w:color="000000" w:sz="4" w:space="0"/>
              <w:right w:val="single" w:color="auto" w:sz="4" w:space="0"/>
            </w:tcBorders>
            <w:vAlign w:val="center"/>
          </w:tcPr>
          <w:p>
            <w:pPr>
              <w:autoSpaceDN w:val="0"/>
              <w:adjustRightInd w:val="0"/>
              <w:snapToGrid w:val="0"/>
              <w:spacing w:line="360" w:lineRule="exact"/>
              <w:ind w:right="-210" w:rightChars="-10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现居住地</w:t>
            </w:r>
          </w:p>
        </w:tc>
        <w:tc>
          <w:tcPr>
            <w:tcW w:w="7211" w:type="dxa"/>
            <w:gridSpan w:val="8"/>
            <w:tcBorders>
              <w:top w:val="single" w:color="000000" w:sz="4" w:space="0"/>
              <w:left w:val="single" w:color="auto"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p>
        </w:tc>
      </w:tr>
      <w:tr>
        <w:tblPrEx>
          <w:tblCellMar>
            <w:top w:w="0" w:type="dxa"/>
            <w:left w:w="108" w:type="dxa"/>
            <w:bottom w:w="0" w:type="dxa"/>
            <w:right w:w="108" w:type="dxa"/>
          </w:tblCellMar>
        </w:tblPrEx>
        <w:trPr>
          <w:trHeight w:val="2407" w:hRule="atLeast"/>
          <w:jc w:val="center"/>
        </w:trPr>
        <w:tc>
          <w:tcPr>
            <w:tcW w:w="176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享受</w:t>
            </w:r>
          </w:p>
          <w:p>
            <w:pPr>
              <w:autoSpaceDN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类型</w:t>
            </w:r>
          </w:p>
        </w:tc>
        <w:tc>
          <w:tcPr>
            <w:tcW w:w="7211"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100元档： □ 60-69周岁低保老年人</w:t>
            </w:r>
          </w:p>
          <w:p>
            <w:pPr>
              <w:autoSpaceDN w:val="0"/>
              <w:spacing w:line="360" w:lineRule="exact"/>
              <w:textAlignment w:val="center"/>
              <w:rPr>
                <w:rFonts w:ascii="方正仿宋_GBK" w:hAnsi="宋体" w:eastAsia="方正仿宋_GBK" w:cs="仿宋_GB2312"/>
                <w:sz w:val="24"/>
              </w:rPr>
            </w:pPr>
            <w:r>
              <w:rPr>
                <w:rFonts w:hint="eastAsia" w:ascii="方正仿宋_GBK" w:hAnsi="宋体" w:eastAsia="方正仿宋_GBK" w:cs="仿宋_GB2312"/>
                <w:sz w:val="24"/>
              </w:rPr>
              <w:t xml:space="preserve">200元档： □ 60周岁以上分散供养特困老年人                          </w:t>
            </w:r>
          </w:p>
          <w:p>
            <w:pPr>
              <w:autoSpaceDN w:val="0"/>
              <w:spacing w:line="360" w:lineRule="exact"/>
              <w:ind w:firstLine="1200" w:firstLineChars="500"/>
              <w:textAlignment w:val="center"/>
              <w:rPr>
                <w:rFonts w:ascii="方正仿宋_GBK" w:hAnsi="宋体" w:eastAsia="方正仿宋_GBK" w:cs="仿宋_GB2312"/>
                <w:sz w:val="24"/>
              </w:rPr>
            </w:pPr>
            <w:r>
              <w:rPr>
                <w:rFonts w:hint="eastAsia" w:ascii="方正仿宋_GBK" w:hAnsi="宋体" w:eastAsia="方正仿宋_GBK" w:cs="仿宋_GB2312"/>
                <w:sz w:val="24"/>
              </w:rPr>
              <w:t>□ 60周岁以上重残一、二级老年人</w:t>
            </w:r>
          </w:p>
          <w:p>
            <w:pPr>
              <w:autoSpaceDN w:val="0"/>
              <w:spacing w:line="360" w:lineRule="exact"/>
              <w:ind w:left="1677" w:leftChars="570" w:hanging="480" w:hangingChars="200"/>
              <w:textAlignment w:val="center"/>
              <w:rPr>
                <w:rFonts w:ascii="方正仿宋_GBK" w:hAnsi="宋体" w:eastAsia="方正仿宋_GBK" w:cs="仿宋_GB2312"/>
                <w:sz w:val="24"/>
              </w:rPr>
            </w:pPr>
            <w:r>
              <w:rPr>
                <w:rFonts w:hint="eastAsia" w:ascii="方正仿宋_GBK" w:hAnsi="宋体" w:eastAsia="方正仿宋_GBK" w:cs="仿宋_GB2312"/>
                <w:sz w:val="24"/>
              </w:rPr>
              <w:t>□ 60周岁以上因病瘫痪卧床不起6个月以上的重病失能老年人</w:t>
            </w:r>
          </w:p>
          <w:p>
            <w:pPr>
              <w:autoSpaceDN w:val="0"/>
              <w:spacing w:line="360" w:lineRule="exact"/>
              <w:ind w:firstLine="1200" w:firstLineChars="500"/>
              <w:textAlignment w:val="center"/>
              <w:rPr>
                <w:rFonts w:ascii="方正仿宋_GBK" w:hAnsi="宋体" w:eastAsia="方正仿宋_GBK" w:cs="仿宋_GB2312"/>
                <w:sz w:val="24"/>
              </w:rPr>
            </w:pPr>
            <w:r>
              <w:rPr>
                <w:rFonts w:hint="eastAsia" w:ascii="方正仿宋_GBK" w:hAnsi="宋体" w:eastAsia="方正仿宋_GBK" w:cs="仿宋_GB2312"/>
                <w:sz w:val="24"/>
              </w:rPr>
              <w:t>□ 70周岁以上低保老年人</w:t>
            </w:r>
          </w:p>
        </w:tc>
      </w:tr>
      <w:tr>
        <w:tblPrEx>
          <w:tblCellMar>
            <w:top w:w="0" w:type="dxa"/>
            <w:left w:w="108" w:type="dxa"/>
            <w:bottom w:w="0" w:type="dxa"/>
            <w:right w:w="108" w:type="dxa"/>
          </w:tblCellMar>
        </w:tblPrEx>
        <w:trPr>
          <w:trHeight w:val="844" w:hRule="atLeast"/>
          <w:jc w:val="center"/>
        </w:trPr>
        <w:tc>
          <w:tcPr>
            <w:tcW w:w="1769" w:type="dxa"/>
            <w:gridSpan w:val="3"/>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停发理由</w:t>
            </w:r>
          </w:p>
        </w:tc>
        <w:tc>
          <w:tcPr>
            <w:tcW w:w="7211" w:type="dxa"/>
            <w:gridSpan w:val="8"/>
            <w:tcBorders>
              <w:top w:val="single" w:color="auto"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ascii="方正仿宋_GBK" w:hAnsi="仿宋_GB2312" w:eastAsia="方正仿宋_GBK" w:cs="仿宋_GB2312"/>
                <w:sz w:val="24"/>
              </w:rPr>
            </w:pPr>
          </w:p>
        </w:tc>
      </w:tr>
      <w:tr>
        <w:tblPrEx>
          <w:tblCellMar>
            <w:top w:w="0" w:type="dxa"/>
            <w:left w:w="108" w:type="dxa"/>
            <w:bottom w:w="0" w:type="dxa"/>
            <w:right w:w="108" w:type="dxa"/>
          </w:tblCellMar>
        </w:tblPrEx>
        <w:trPr>
          <w:trHeight w:val="1805" w:hRule="atLeast"/>
          <w:jc w:val="center"/>
        </w:trPr>
        <w:tc>
          <w:tcPr>
            <w:tcW w:w="176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社区居委会意见</w:t>
            </w:r>
          </w:p>
        </w:tc>
        <w:tc>
          <w:tcPr>
            <w:tcW w:w="7211"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ind w:firstLine="480" w:firstLineChars="20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经调查核实，社区居委会集体讨论，建议从   年   月起停发其居家养老服务补贴</w:t>
            </w:r>
            <w:r>
              <w:rPr>
                <w:rFonts w:hint="eastAsia" w:ascii="方正仿宋_GBK" w:eastAsia="方正仿宋_GBK" w:cs="宋体"/>
                <w:sz w:val="28"/>
                <w:szCs w:val="28"/>
              </w:rPr>
              <w:t>。</w:t>
            </w:r>
          </w:p>
          <w:p>
            <w:pPr>
              <w:autoSpaceDN w:val="0"/>
              <w:spacing w:line="360" w:lineRule="exact"/>
              <w:textAlignment w:val="center"/>
              <w:rPr>
                <w:rFonts w:ascii="方正仿宋_GBK" w:hAnsi="仿宋_GB2312" w:eastAsia="方正仿宋_GBK" w:cs="仿宋_GB2312"/>
                <w:sz w:val="24"/>
              </w:rPr>
            </w:pPr>
          </w:p>
          <w:p>
            <w:pPr>
              <w:autoSpaceDN w:val="0"/>
              <w:spacing w:line="360" w:lineRule="exact"/>
              <w:ind w:firstLine="360" w:firstLineChars="15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 xml:space="preserve">负责人：             经办人： </w:t>
            </w:r>
          </w:p>
          <w:p>
            <w:pPr>
              <w:autoSpaceDN w:val="0"/>
              <w:spacing w:line="360" w:lineRule="exact"/>
              <w:ind w:firstLine="360" w:firstLineChars="15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 xml:space="preserve">   </w:t>
            </w:r>
          </w:p>
          <w:p>
            <w:pPr>
              <w:autoSpaceDN w:val="0"/>
              <w:spacing w:line="360" w:lineRule="exact"/>
              <w:ind w:firstLine="3840" w:firstLineChars="160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 xml:space="preserve">   年     月      日                                               </w:t>
            </w:r>
          </w:p>
        </w:tc>
      </w:tr>
      <w:tr>
        <w:tblPrEx>
          <w:tblCellMar>
            <w:top w:w="0" w:type="dxa"/>
            <w:left w:w="108" w:type="dxa"/>
            <w:bottom w:w="0" w:type="dxa"/>
            <w:right w:w="108" w:type="dxa"/>
          </w:tblCellMar>
        </w:tblPrEx>
        <w:trPr>
          <w:trHeight w:val="3450" w:hRule="atLeast"/>
          <w:jc w:val="center"/>
        </w:trPr>
        <w:tc>
          <w:tcPr>
            <w:tcW w:w="1769"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60" w:lineRule="exact"/>
              <w:jc w:val="center"/>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街道办事处意见</w:t>
            </w:r>
          </w:p>
        </w:tc>
        <w:tc>
          <w:tcPr>
            <w:tcW w:w="7211" w:type="dxa"/>
            <w:gridSpan w:val="8"/>
            <w:tcBorders>
              <w:top w:val="single" w:color="000000" w:sz="4" w:space="0"/>
              <w:left w:val="single" w:color="000000" w:sz="4" w:space="0"/>
              <w:bottom w:val="single" w:color="auto" w:sz="4" w:space="0"/>
              <w:right w:val="single" w:color="000000" w:sz="4" w:space="0"/>
            </w:tcBorders>
            <w:vAlign w:val="center"/>
          </w:tcPr>
          <w:p>
            <w:pPr>
              <w:snapToGrid w:val="0"/>
              <w:ind w:firstLine="560" w:firstLineChars="200"/>
              <w:rPr>
                <w:rFonts w:ascii="方正仿宋_GBK" w:eastAsia="方正仿宋_GBK" w:cs="宋体"/>
                <w:sz w:val="28"/>
                <w:szCs w:val="28"/>
              </w:rPr>
            </w:pPr>
            <w:r>
              <w:rPr>
                <w:rFonts w:hint="eastAsia" w:ascii="方正仿宋_GBK" w:eastAsia="方正仿宋_GBK" w:cs="宋体"/>
                <w:sz w:val="28"/>
                <w:szCs w:val="28"/>
              </w:rPr>
              <w:t>经审查，同意从    年  月起，停发其居家养老服务补贴。</w:t>
            </w:r>
          </w:p>
          <w:p>
            <w:pPr>
              <w:autoSpaceDN w:val="0"/>
              <w:spacing w:line="360" w:lineRule="exact"/>
              <w:textAlignment w:val="center"/>
              <w:rPr>
                <w:rFonts w:ascii="方正仿宋_GBK" w:hAnsi="仿宋_GB2312" w:eastAsia="方正仿宋_GBK" w:cs="仿宋_GB2312"/>
                <w:sz w:val="24"/>
              </w:rPr>
            </w:pPr>
          </w:p>
          <w:p>
            <w:pPr>
              <w:autoSpaceDN w:val="0"/>
              <w:spacing w:line="360" w:lineRule="exact"/>
              <w:textAlignment w:val="center"/>
              <w:rPr>
                <w:rFonts w:ascii="方正仿宋_GBK" w:hAnsi="仿宋_GB2312" w:eastAsia="方正仿宋_GBK" w:cs="仿宋_GB2312"/>
                <w:sz w:val="24"/>
              </w:rPr>
            </w:pPr>
          </w:p>
          <w:p>
            <w:pPr>
              <w:autoSpaceDN w:val="0"/>
              <w:spacing w:line="360" w:lineRule="exact"/>
              <w:ind w:firstLine="360" w:firstLineChars="15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 xml:space="preserve">负责人：            经办人： </w:t>
            </w:r>
          </w:p>
          <w:p>
            <w:pPr>
              <w:autoSpaceDN w:val="0"/>
              <w:spacing w:line="360" w:lineRule="exact"/>
              <w:ind w:firstLine="3960" w:firstLineChars="1650"/>
              <w:textAlignment w:val="center"/>
              <w:rPr>
                <w:rFonts w:ascii="方正仿宋_GBK" w:hAnsi="仿宋_GB2312" w:eastAsia="方正仿宋_GBK" w:cs="仿宋_GB2312"/>
                <w:sz w:val="24"/>
              </w:rPr>
            </w:pPr>
          </w:p>
          <w:p>
            <w:pPr>
              <w:autoSpaceDN w:val="0"/>
              <w:spacing w:line="360" w:lineRule="exact"/>
              <w:ind w:firstLine="3960" w:firstLineChars="1650"/>
              <w:textAlignment w:val="center"/>
              <w:rPr>
                <w:rFonts w:ascii="方正仿宋_GBK" w:hAnsi="仿宋_GB2312" w:eastAsia="方正仿宋_GBK" w:cs="仿宋_GB2312"/>
                <w:sz w:val="24"/>
              </w:rPr>
            </w:pPr>
            <w:r>
              <w:rPr>
                <w:rFonts w:hint="eastAsia" w:ascii="方正仿宋_GBK" w:hAnsi="仿宋_GB2312" w:eastAsia="方正仿宋_GBK" w:cs="仿宋_GB2312"/>
                <w:sz w:val="24"/>
              </w:rPr>
              <w:t xml:space="preserve">   年     月      日</w:t>
            </w:r>
          </w:p>
        </w:tc>
      </w:tr>
    </w:tbl>
    <w:p>
      <w:pPr>
        <w:spacing w:line="360" w:lineRule="exact"/>
        <w:rPr>
          <w:rFonts w:ascii="方正仿宋_GBK" w:hAnsi="仿宋_GB2312" w:eastAsia="方正仿宋_GBK" w:cs="仿宋_GB2312"/>
          <w:sz w:val="24"/>
        </w:rPr>
        <w:sectPr>
          <w:pgSz w:w="11906" w:h="16838"/>
          <w:pgMar w:top="1418" w:right="1418" w:bottom="1418" w:left="1418" w:header="851" w:footer="992" w:gutter="0"/>
          <w:pgNumType w:fmt="numberInDash" w:chapSep="emDash"/>
          <w:cols w:space="720" w:num="1"/>
          <w:docGrid w:type="lines" w:linePitch="579" w:charSpace="0"/>
        </w:sectPr>
      </w:pPr>
      <w:r>
        <w:rPr>
          <w:rFonts w:hint="eastAsia" w:ascii="方正仿宋_GBK" w:hAnsi="仿宋_GB2312" w:eastAsia="方正仿宋_GBK" w:cs="仿宋_GB2312"/>
          <w:sz w:val="24"/>
        </w:rPr>
        <w:t>注：此表一式二份，街道办事处、社区居委会各留存一份。</w:t>
      </w:r>
    </w:p>
    <w:p>
      <w:pPr>
        <w:spacing w:line="500"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附5</w:t>
      </w:r>
    </w:p>
    <w:p>
      <w:pPr>
        <w:jc w:val="center"/>
        <w:rPr>
          <w:rFonts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两江新区老年人高龄津贴申请（变更）审批表</w:t>
      </w:r>
    </w:p>
    <w:tbl>
      <w:tblPr>
        <w:tblStyle w:val="5"/>
        <w:tblpPr w:leftFromText="180" w:rightFromText="180" w:vertAnchor="text" w:horzAnchor="margin" w:tblpXSpec="center" w:tblpY="304"/>
        <w:tblW w:w="9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642"/>
        <w:gridCol w:w="694"/>
        <w:gridCol w:w="293"/>
        <w:gridCol w:w="285"/>
        <w:gridCol w:w="375"/>
        <w:gridCol w:w="420"/>
        <w:gridCol w:w="363"/>
        <w:gridCol w:w="332"/>
        <w:gridCol w:w="381"/>
        <w:gridCol w:w="814"/>
        <w:gridCol w:w="495"/>
        <w:gridCol w:w="713"/>
        <w:gridCol w:w="79"/>
        <w:gridCol w:w="77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574" w:type="dxa"/>
            <w:vAlign w:val="center"/>
          </w:tcPr>
          <w:p>
            <w:pPr>
              <w:jc w:val="center"/>
              <w:rPr>
                <w:rFonts w:ascii="方正仿宋_GBK" w:eastAsia="方正仿宋_GBK"/>
                <w:szCs w:val="21"/>
              </w:rPr>
            </w:pPr>
            <w:r>
              <w:rPr>
                <w:rFonts w:hint="eastAsia" w:ascii="方正仿宋_GBK" w:eastAsia="方正仿宋_GBK"/>
                <w:szCs w:val="21"/>
              </w:rPr>
              <w:t>申请人姓名</w:t>
            </w:r>
          </w:p>
        </w:tc>
        <w:tc>
          <w:tcPr>
            <w:tcW w:w="642" w:type="dxa"/>
            <w:vAlign w:val="center"/>
          </w:tcPr>
          <w:p>
            <w:pPr>
              <w:jc w:val="center"/>
              <w:rPr>
                <w:rFonts w:ascii="方正仿宋_GBK" w:eastAsia="方正仿宋_GBK"/>
                <w:szCs w:val="21"/>
              </w:rPr>
            </w:pPr>
          </w:p>
        </w:tc>
        <w:tc>
          <w:tcPr>
            <w:tcW w:w="694" w:type="dxa"/>
            <w:vAlign w:val="center"/>
          </w:tcPr>
          <w:p>
            <w:pPr>
              <w:jc w:val="center"/>
              <w:rPr>
                <w:rFonts w:ascii="方正仿宋_GBK" w:eastAsia="方正仿宋_GBK"/>
                <w:szCs w:val="21"/>
              </w:rPr>
            </w:pPr>
            <w:r>
              <w:rPr>
                <w:rFonts w:hint="eastAsia" w:ascii="方正仿宋_GBK" w:eastAsia="方正仿宋_GBK"/>
                <w:szCs w:val="21"/>
              </w:rPr>
              <w:t>性别</w:t>
            </w:r>
          </w:p>
        </w:tc>
        <w:tc>
          <w:tcPr>
            <w:tcW w:w="293" w:type="dxa"/>
            <w:vAlign w:val="center"/>
          </w:tcPr>
          <w:p>
            <w:pPr>
              <w:jc w:val="center"/>
              <w:rPr>
                <w:rFonts w:ascii="方正仿宋_GBK" w:eastAsia="方正仿宋_GBK"/>
                <w:szCs w:val="21"/>
              </w:rPr>
            </w:pPr>
          </w:p>
        </w:tc>
        <w:tc>
          <w:tcPr>
            <w:tcW w:w="660" w:type="dxa"/>
            <w:gridSpan w:val="2"/>
            <w:vAlign w:val="center"/>
          </w:tcPr>
          <w:p>
            <w:pPr>
              <w:jc w:val="center"/>
              <w:rPr>
                <w:rFonts w:ascii="方正仿宋_GBK" w:eastAsia="方正仿宋_GBK"/>
                <w:szCs w:val="21"/>
              </w:rPr>
            </w:pPr>
            <w:r>
              <w:rPr>
                <w:rFonts w:hint="eastAsia" w:ascii="方正仿宋_GBK" w:eastAsia="方正仿宋_GBK"/>
                <w:szCs w:val="21"/>
              </w:rPr>
              <w:t>民族</w:t>
            </w:r>
          </w:p>
        </w:tc>
        <w:tc>
          <w:tcPr>
            <w:tcW w:w="420" w:type="dxa"/>
            <w:vAlign w:val="center"/>
          </w:tcPr>
          <w:p>
            <w:pPr>
              <w:jc w:val="center"/>
              <w:rPr>
                <w:rFonts w:ascii="方正仿宋_GBK" w:eastAsia="方正仿宋_GBK"/>
                <w:szCs w:val="21"/>
              </w:rPr>
            </w:pPr>
          </w:p>
        </w:tc>
        <w:tc>
          <w:tcPr>
            <w:tcW w:w="695" w:type="dxa"/>
            <w:gridSpan w:val="2"/>
            <w:vAlign w:val="center"/>
          </w:tcPr>
          <w:p>
            <w:pPr>
              <w:jc w:val="center"/>
              <w:rPr>
                <w:rFonts w:ascii="方正仿宋_GBK" w:eastAsia="方正仿宋_GBK"/>
                <w:szCs w:val="21"/>
              </w:rPr>
            </w:pPr>
            <w:r>
              <w:rPr>
                <w:rFonts w:hint="eastAsia" w:ascii="方正仿宋_GBK" w:eastAsia="方正仿宋_GBK"/>
                <w:szCs w:val="21"/>
              </w:rPr>
              <w:t>年龄</w:t>
            </w:r>
          </w:p>
        </w:tc>
        <w:tc>
          <w:tcPr>
            <w:tcW w:w="381" w:type="dxa"/>
            <w:vAlign w:val="center"/>
          </w:tcPr>
          <w:p>
            <w:pPr>
              <w:jc w:val="center"/>
              <w:rPr>
                <w:rFonts w:ascii="方正仿宋_GBK" w:eastAsia="方正仿宋_GBK"/>
                <w:szCs w:val="21"/>
              </w:rPr>
            </w:pPr>
          </w:p>
        </w:tc>
        <w:tc>
          <w:tcPr>
            <w:tcW w:w="1309" w:type="dxa"/>
            <w:gridSpan w:val="2"/>
            <w:vAlign w:val="center"/>
          </w:tcPr>
          <w:p>
            <w:pPr>
              <w:jc w:val="center"/>
              <w:rPr>
                <w:rFonts w:ascii="方正仿宋_GBK" w:eastAsia="方正仿宋_GBK"/>
                <w:szCs w:val="21"/>
              </w:rPr>
            </w:pPr>
            <w:r>
              <w:rPr>
                <w:rFonts w:hint="eastAsia" w:ascii="方正仿宋_GBK" w:eastAsia="方正仿宋_GBK"/>
                <w:szCs w:val="21"/>
              </w:rPr>
              <w:t>身份证号</w:t>
            </w:r>
          </w:p>
        </w:tc>
        <w:tc>
          <w:tcPr>
            <w:tcW w:w="2625" w:type="dxa"/>
            <w:gridSpan w:val="4"/>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74" w:type="dxa"/>
            <w:vAlign w:val="center"/>
          </w:tcPr>
          <w:p>
            <w:pPr>
              <w:jc w:val="center"/>
              <w:rPr>
                <w:rFonts w:ascii="方正仿宋_GBK" w:eastAsia="方正仿宋_GBK"/>
                <w:szCs w:val="21"/>
              </w:rPr>
            </w:pPr>
            <w:r>
              <w:rPr>
                <w:rFonts w:hint="eastAsia" w:ascii="方正仿宋_GBK" w:eastAsia="方正仿宋_GBK"/>
                <w:szCs w:val="21"/>
              </w:rPr>
              <w:t>婚姻状态</w:t>
            </w:r>
          </w:p>
        </w:tc>
        <w:tc>
          <w:tcPr>
            <w:tcW w:w="642" w:type="dxa"/>
            <w:vAlign w:val="center"/>
          </w:tcPr>
          <w:p>
            <w:pPr>
              <w:ind w:right="480"/>
              <w:jc w:val="right"/>
              <w:rPr>
                <w:rFonts w:ascii="方正仿宋_GBK" w:eastAsia="方正仿宋_GBK"/>
                <w:szCs w:val="21"/>
              </w:rPr>
            </w:pPr>
          </w:p>
        </w:tc>
        <w:tc>
          <w:tcPr>
            <w:tcW w:w="1272" w:type="dxa"/>
            <w:gridSpan w:val="3"/>
            <w:vAlign w:val="center"/>
          </w:tcPr>
          <w:p>
            <w:pPr>
              <w:jc w:val="center"/>
              <w:rPr>
                <w:rFonts w:ascii="方正仿宋_GBK" w:eastAsia="方正仿宋_GBK"/>
                <w:szCs w:val="21"/>
              </w:rPr>
            </w:pPr>
            <w:r>
              <w:rPr>
                <w:rFonts w:hint="eastAsia" w:ascii="方正仿宋_GBK" w:eastAsia="方正仿宋_GBK"/>
                <w:szCs w:val="21"/>
              </w:rPr>
              <w:t>文化程度</w:t>
            </w:r>
          </w:p>
        </w:tc>
        <w:tc>
          <w:tcPr>
            <w:tcW w:w="795" w:type="dxa"/>
            <w:gridSpan w:val="2"/>
            <w:vAlign w:val="center"/>
          </w:tcPr>
          <w:p>
            <w:pPr>
              <w:jc w:val="center"/>
              <w:rPr>
                <w:rFonts w:ascii="方正仿宋_GBK" w:eastAsia="方正仿宋_GBK"/>
                <w:szCs w:val="21"/>
              </w:rPr>
            </w:pPr>
          </w:p>
        </w:tc>
        <w:tc>
          <w:tcPr>
            <w:tcW w:w="1076" w:type="dxa"/>
            <w:gridSpan w:val="3"/>
            <w:vAlign w:val="center"/>
          </w:tcPr>
          <w:p>
            <w:pPr>
              <w:jc w:val="center"/>
              <w:rPr>
                <w:rFonts w:ascii="方正仿宋_GBK" w:eastAsia="方正仿宋_GBK"/>
                <w:szCs w:val="21"/>
              </w:rPr>
            </w:pPr>
            <w:r>
              <w:rPr>
                <w:rFonts w:hint="eastAsia" w:ascii="方正仿宋_GBK" w:eastAsia="方正仿宋_GBK"/>
                <w:szCs w:val="21"/>
              </w:rPr>
              <w:t>子女数</w:t>
            </w:r>
          </w:p>
        </w:tc>
        <w:tc>
          <w:tcPr>
            <w:tcW w:w="814" w:type="dxa"/>
            <w:vAlign w:val="center"/>
          </w:tcPr>
          <w:p>
            <w:pPr>
              <w:jc w:val="center"/>
              <w:rPr>
                <w:rFonts w:ascii="方正仿宋_GBK" w:eastAsia="方正仿宋_GBK"/>
                <w:szCs w:val="21"/>
              </w:rPr>
            </w:pPr>
          </w:p>
        </w:tc>
        <w:tc>
          <w:tcPr>
            <w:tcW w:w="1208" w:type="dxa"/>
            <w:gridSpan w:val="2"/>
            <w:vAlign w:val="center"/>
          </w:tcPr>
          <w:p>
            <w:pPr>
              <w:jc w:val="center"/>
              <w:rPr>
                <w:rFonts w:ascii="方正仿宋_GBK" w:eastAsia="方正仿宋_GBK"/>
                <w:szCs w:val="21"/>
              </w:rPr>
            </w:pPr>
            <w:r>
              <w:rPr>
                <w:rFonts w:hint="eastAsia" w:ascii="方正仿宋_GBK" w:eastAsia="方正仿宋_GBK"/>
                <w:szCs w:val="21"/>
              </w:rPr>
              <w:t>联系电话</w:t>
            </w:r>
          </w:p>
        </w:tc>
        <w:tc>
          <w:tcPr>
            <w:tcW w:w="1912" w:type="dxa"/>
            <w:gridSpan w:val="3"/>
            <w:vAlign w:val="center"/>
          </w:tcPr>
          <w:p>
            <w:pPr>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居住地</w:t>
            </w:r>
          </w:p>
        </w:tc>
        <w:tc>
          <w:tcPr>
            <w:tcW w:w="228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p>
        </w:tc>
        <w:tc>
          <w:tcPr>
            <w:tcW w:w="149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居住状态</w:t>
            </w:r>
          </w:p>
        </w:tc>
        <w:tc>
          <w:tcPr>
            <w:tcW w:w="202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p>
        </w:tc>
        <w:tc>
          <w:tcPr>
            <w:tcW w:w="85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生活自理能力</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46"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是否享受居家养老服务补贴</w:t>
            </w:r>
          </w:p>
        </w:tc>
        <w:tc>
          <w:tcPr>
            <w:tcW w:w="4647"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rPr>
                <w:rFonts w:ascii="方正仿宋_GBK" w:eastAsia="方正仿宋_GBK"/>
                <w:szCs w:val="21"/>
              </w:rPr>
            </w:pPr>
            <w:r>
              <w:rPr>
                <w:rFonts w:hint="eastAsia" w:ascii="方正仿宋_GBK" w:eastAsia="方正仿宋_GBK"/>
                <w:szCs w:val="21"/>
              </w:rPr>
              <w:sym w:font="Wingdings 2" w:char="00A3"/>
            </w:r>
            <w:r>
              <w:rPr>
                <w:rFonts w:hint="eastAsia" w:ascii="方正仿宋_GBK" w:eastAsia="方正仿宋_GBK"/>
                <w:szCs w:val="21"/>
              </w:rPr>
              <w:t xml:space="preserve">是 </w:t>
            </w:r>
            <w:r>
              <w:rPr>
                <w:rFonts w:hint="eastAsia" w:ascii="方正仿宋_GBK" w:eastAsia="方正仿宋_GBK"/>
                <w:szCs w:val="21"/>
              </w:rPr>
              <w:sym w:font="Wingdings 2" w:char="00A3"/>
            </w:r>
            <w:r>
              <w:rPr>
                <w:rFonts w:hint="eastAsia" w:ascii="方正仿宋_GBK" w:eastAsia="方正仿宋_GBK"/>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申请（调整后）类别</w:t>
            </w:r>
          </w:p>
        </w:tc>
        <w:tc>
          <w:tcPr>
            <w:tcW w:w="3785"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 xml:space="preserve">□70-99周岁低保老年人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sym w:font="Wingdings 2" w:char="00A3"/>
            </w:r>
            <w:r>
              <w:rPr>
                <w:rFonts w:hint="eastAsia" w:ascii="方正仿宋_GBK" w:eastAsia="方正仿宋_GBK"/>
                <w:szCs w:val="21"/>
              </w:rPr>
              <w:t>70-99周岁分散供养特困老年人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□80-89周岁老年人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□90-99周岁老年人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 100周岁以上老年人</w:t>
            </w:r>
          </w:p>
        </w:tc>
        <w:tc>
          <w:tcPr>
            <w:tcW w:w="210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申请（调整后）享受标准（元）</w:t>
            </w:r>
          </w:p>
        </w:tc>
        <w:tc>
          <w:tcPr>
            <w:tcW w:w="183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b/>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申请（调整）理由</w:t>
            </w:r>
          </w:p>
        </w:tc>
        <w:tc>
          <w:tcPr>
            <w:tcW w:w="3785"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p>
        </w:tc>
        <w:tc>
          <w:tcPr>
            <w:tcW w:w="210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申请人（委托人）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 xml:space="preserve">      签字</w:t>
            </w:r>
          </w:p>
        </w:tc>
        <w:tc>
          <w:tcPr>
            <w:tcW w:w="183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社区居委会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意见</w:t>
            </w:r>
          </w:p>
        </w:tc>
        <w:tc>
          <w:tcPr>
            <w:tcW w:w="7719"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□建议从     年   月起给予该老年人发放高龄津贴        元／月。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□建议从     年   月起调整该老年人高龄津贴。调整为            类别，享受金额为    元／月。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负责人：                        经办人：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 xml:space="preserve">                                         社区居委会（盖章）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157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街道办事处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szCs w:val="21"/>
              </w:rPr>
            </w:pPr>
            <w:r>
              <w:rPr>
                <w:rFonts w:hint="eastAsia" w:ascii="方正仿宋_GBK" w:eastAsia="方正仿宋_GBK"/>
                <w:szCs w:val="21"/>
              </w:rPr>
              <w:t>意见</w:t>
            </w:r>
          </w:p>
        </w:tc>
        <w:tc>
          <w:tcPr>
            <w:tcW w:w="7719" w:type="dxa"/>
            <w:gridSpan w:val="15"/>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sym w:font="Wingdings 2" w:char="00A3"/>
            </w:r>
            <w:r>
              <w:rPr>
                <w:rFonts w:hint="eastAsia" w:ascii="方正仿宋_GBK" w:eastAsia="方正仿宋_GBK"/>
                <w:szCs w:val="21"/>
              </w:rPr>
              <w:t>同意从   年   月起给予该老年人发放高龄津贴        元／月。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□同意从   年   月起发放老年人高龄津贴。调整为            类别，享受金额为    元／月。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 xml:space="preserve">负责人：                审核人：              经办人：       </w:t>
            </w:r>
          </w:p>
          <w:p>
            <w:pPr>
              <w:keepNext w:val="0"/>
              <w:keepLines w:val="0"/>
              <w:pageBreakBefore w:val="0"/>
              <w:widowControl w:val="0"/>
              <w:kinsoku/>
              <w:wordWrap/>
              <w:overflowPunct/>
              <w:topLinePunct w:val="0"/>
              <w:autoSpaceDE/>
              <w:autoSpaceDN/>
              <w:bidi w:val="0"/>
              <w:adjustRightInd/>
              <w:snapToGrid/>
              <w:spacing w:line="240" w:lineRule="exact"/>
              <w:ind w:firstLine="4830" w:firstLineChars="2300"/>
              <w:textAlignment w:val="auto"/>
              <w:rPr>
                <w:rFonts w:ascii="方正仿宋_GBK" w:eastAsia="方正仿宋_GBK"/>
                <w:szCs w:val="21"/>
              </w:rPr>
            </w:pPr>
            <w:r>
              <w:rPr>
                <w:rFonts w:hint="eastAsia" w:ascii="方正仿宋_GBK" w:eastAsia="方正仿宋_GBK"/>
                <w:szCs w:val="21"/>
              </w:rPr>
              <w:t xml:space="preserve"> 街道办事处（盖章）</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仿宋_GBK" w:eastAsia="方正仿宋_GBK"/>
                <w:szCs w:val="21"/>
              </w:rPr>
            </w:pPr>
            <w:r>
              <w:rPr>
                <w:rFonts w:hint="eastAsia" w:ascii="方正仿宋_GBK"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293" w:type="dxa"/>
            <w:gridSpan w:val="16"/>
            <w:vAlign w:val="center"/>
          </w:tcPr>
          <w:p>
            <w:pPr>
              <w:rPr>
                <w:rFonts w:ascii="方正仿宋_GBK" w:eastAsia="方正仿宋_GBK"/>
                <w:szCs w:val="21"/>
              </w:rPr>
            </w:pPr>
            <w:r>
              <w:rPr>
                <w:rFonts w:hint="eastAsia" w:ascii="方正仿宋_GBK" w:eastAsia="方正仿宋_GBK"/>
                <w:szCs w:val="21"/>
              </w:rPr>
              <w:t>说明：1、身体健康状况分良好、一般、差；2、生活自理能力分自理、介助、介护；</w:t>
            </w:r>
          </w:p>
          <w:p>
            <w:pPr>
              <w:ind w:firstLine="630" w:firstLineChars="300"/>
              <w:rPr>
                <w:rFonts w:ascii="方正仿宋_GBK" w:eastAsia="方正仿宋_GBK"/>
                <w:szCs w:val="21"/>
              </w:rPr>
            </w:pPr>
            <w:r>
              <w:rPr>
                <w:rFonts w:hint="eastAsia" w:ascii="方正仿宋_GBK" w:eastAsia="方正仿宋_GBK"/>
                <w:szCs w:val="21"/>
              </w:rPr>
              <w:t>3、婚姻状况分已婚、未婚、丧偶；4、居住分为独居、双居、随××居住。</w:t>
            </w:r>
          </w:p>
        </w:tc>
      </w:tr>
    </w:tbl>
    <w:p>
      <w:pPr>
        <w:adjustRightInd w:val="0"/>
        <w:snapToGrid w:val="0"/>
        <w:spacing w:before="217" w:beforeLines="50"/>
        <w:ind w:left="-25" w:leftChars="-95" w:hanging="174" w:hangingChars="83"/>
        <w:rPr>
          <w:rFonts w:ascii="方正黑体_GBK" w:hAnsi="宋体" w:eastAsia="方正黑体_GBK"/>
          <w:szCs w:val="32"/>
        </w:rPr>
        <w:sectPr>
          <w:footerReference r:id="rId6" w:type="default"/>
          <w:pgSz w:w="11906" w:h="16838"/>
          <w:pgMar w:top="1134" w:right="1701" w:bottom="1134" w:left="1701" w:header="851" w:footer="992" w:gutter="0"/>
          <w:pgNumType w:fmt="numberInDash" w:chapSep="emDash"/>
          <w:cols w:space="720" w:num="1"/>
          <w:docGrid w:type="linesAndChars" w:linePitch="435" w:charSpace="0"/>
        </w:sectPr>
      </w:pPr>
    </w:p>
    <w:p>
      <w:pPr>
        <w:spacing w:line="500" w:lineRule="exact"/>
        <w:rPr>
          <w:rFonts w:ascii="方正仿宋_GBK" w:eastAsia="方正黑体_GBK"/>
          <w:sz w:val="32"/>
          <w:szCs w:val="32"/>
        </w:rPr>
      </w:pPr>
      <w:r>
        <w:rPr>
          <w:rFonts w:hint="eastAsia" w:ascii="Times New Roman" w:hAnsi="Times New Roman" w:eastAsia="方正黑体_GBK" w:cs="方正黑体_GBK"/>
          <w:sz w:val="32"/>
          <w:szCs w:val="32"/>
        </w:rPr>
        <w:t>附6</w:t>
      </w:r>
    </w:p>
    <w:tbl>
      <w:tblPr>
        <w:tblStyle w:val="5"/>
        <w:tblpPr w:leftFromText="180" w:rightFromText="180" w:vertAnchor="text" w:horzAnchor="margin" w:tblpXSpec="center" w:tblpY="909"/>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635"/>
        <w:gridCol w:w="1134"/>
        <w:gridCol w:w="1134"/>
        <w:gridCol w:w="992"/>
        <w:gridCol w:w="99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34" w:type="dxa"/>
            <w:vAlign w:val="center"/>
          </w:tcPr>
          <w:p>
            <w:pPr>
              <w:jc w:val="center"/>
              <w:rPr>
                <w:rFonts w:ascii="方正仿宋_GBK" w:eastAsia="方正仿宋_GBK"/>
                <w:sz w:val="24"/>
                <w:szCs w:val="24"/>
              </w:rPr>
            </w:pPr>
            <w:r>
              <w:rPr>
                <w:rFonts w:hint="eastAsia" w:ascii="方正仿宋_GBK" w:eastAsia="方正仿宋_GBK"/>
                <w:sz w:val="24"/>
                <w:szCs w:val="24"/>
              </w:rPr>
              <w:t>姓名</w:t>
            </w:r>
          </w:p>
        </w:tc>
        <w:tc>
          <w:tcPr>
            <w:tcW w:w="1635" w:type="dxa"/>
            <w:vAlign w:val="center"/>
          </w:tcPr>
          <w:p>
            <w:pPr>
              <w:jc w:val="center"/>
              <w:rPr>
                <w:rFonts w:ascii="方正仿宋_GBK" w:eastAsia="方正仿宋_GBK"/>
                <w:sz w:val="24"/>
                <w:szCs w:val="24"/>
              </w:rPr>
            </w:pPr>
          </w:p>
        </w:tc>
        <w:tc>
          <w:tcPr>
            <w:tcW w:w="1134" w:type="dxa"/>
            <w:vAlign w:val="center"/>
          </w:tcPr>
          <w:p>
            <w:pPr>
              <w:jc w:val="center"/>
              <w:rPr>
                <w:rFonts w:ascii="方正仿宋_GBK" w:eastAsia="方正仿宋_GBK"/>
                <w:sz w:val="24"/>
                <w:szCs w:val="24"/>
              </w:rPr>
            </w:pPr>
            <w:r>
              <w:rPr>
                <w:rFonts w:hint="eastAsia" w:ascii="方正仿宋_GBK" w:eastAsia="方正仿宋_GBK"/>
                <w:sz w:val="24"/>
                <w:szCs w:val="24"/>
              </w:rPr>
              <w:t>户籍地</w:t>
            </w:r>
          </w:p>
        </w:tc>
        <w:tc>
          <w:tcPr>
            <w:tcW w:w="4320" w:type="dxa"/>
            <w:gridSpan w:val="4"/>
            <w:vAlign w:val="center"/>
          </w:tcPr>
          <w:p>
            <w:pPr>
              <w:jc w:val="cente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34" w:type="dxa"/>
            <w:vAlign w:val="center"/>
          </w:tcPr>
          <w:p>
            <w:pPr>
              <w:jc w:val="center"/>
              <w:rPr>
                <w:rFonts w:ascii="方正仿宋_GBK" w:eastAsia="方正仿宋_GBK"/>
                <w:sz w:val="24"/>
                <w:szCs w:val="24"/>
              </w:rPr>
            </w:pPr>
            <w:r>
              <w:rPr>
                <w:rFonts w:hint="eastAsia" w:ascii="方正仿宋_GBK" w:eastAsia="方正仿宋_GBK"/>
                <w:sz w:val="24"/>
                <w:szCs w:val="24"/>
              </w:rPr>
              <w:t>出生年月</w:t>
            </w:r>
          </w:p>
        </w:tc>
        <w:tc>
          <w:tcPr>
            <w:tcW w:w="2769" w:type="dxa"/>
            <w:gridSpan w:val="2"/>
            <w:vAlign w:val="center"/>
          </w:tcPr>
          <w:p>
            <w:pPr>
              <w:ind w:right="480"/>
              <w:jc w:val="right"/>
              <w:rPr>
                <w:rFonts w:ascii="方正仿宋_GBK" w:eastAsia="方正仿宋_GBK"/>
                <w:sz w:val="24"/>
                <w:szCs w:val="24"/>
              </w:rPr>
            </w:pPr>
            <w:r>
              <w:rPr>
                <w:rFonts w:hint="eastAsia" w:ascii="方正仿宋_GBK" w:eastAsia="方正仿宋_GBK"/>
                <w:sz w:val="24"/>
                <w:szCs w:val="24"/>
              </w:rPr>
              <w:t>年   月   日</w:t>
            </w:r>
          </w:p>
        </w:tc>
        <w:tc>
          <w:tcPr>
            <w:tcW w:w="1134" w:type="dxa"/>
            <w:vAlign w:val="center"/>
          </w:tcPr>
          <w:p>
            <w:pPr>
              <w:jc w:val="center"/>
              <w:rPr>
                <w:rFonts w:ascii="方正仿宋_GBK" w:eastAsia="方正仿宋_GBK"/>
                <w:sz w:val="24"/>
                <w:szCs w:val="24"/>
              </w:rPr>
            </w:pPr>
            <w:r>
              <w:rPr>
                <w:rFonts w:hint="eastAsia" w:ascii="方正仿宋_GBK" w:eastAsia="方正仿宋_GBK"/>
                <w:sz w:val="24"/>
                <w:szCs w:val="24"/>
              </w:rPr>
              <w:t>性别</w:t>
            </w:r>
          </w:p>
        </w:tc>
        <w:tc>
          <w:tcPr>
            <w:tcW w:w="992" w:type="dxa"/>
            <w:vAlign w:val="center"/>
          </w:tcPr>
          <w:p>
            <w:pPr>
              <w:jc w:val="center"/>
              <w:rPr>
                <w:rFonts w:ascii="方正仿宋_GBK" w:eastAsia="方正仿宋_GBK"/>
                <w:sz w:val="24"/>
                <w:szCs w:val="24"/>
              </w:rPr>
            </w:pPr>
          </w:p>
        </w:tc>
        <w:tc>
          <w:tcPr>
            <w:tcW w:w="992" w:type="dxa"/>
            <w:vAlign w:val="center"/>
          </w:tcPr>
          <w:p>
            <w:pPr>
              <w:jc w:val="center"/>
              <w:rPr>
                <w:rFonts w:ascii="方正仿宋_GBK" w:eastAsia="方正仿宋_GBK"/>
                <w:sz w:val="24"/>
                <w:szCs w:val="24"/>
              </w:rPr>
            </w:pPr>
            <w:r>
              <w:rPr>
                <w:rFonts w:hint="eastAsia" w:ascii="方正仿宋_GBK" w:eastAsia="方正仿宋_GBK"/>
                <w:sz w:val="24"/>
                <w:szCs w:val="24"/>
              </w:rPr>
              <w:t>民族</w:t>
            </w:r>
          </w:p>
        </w:tc>
        <w:tc>
          <w:tcPr>
            <w:tcW w:w="1202" w:type="dxa"/>
            <w:vAlign w:val="center"/>
          </w:tcPr>
          <w:p>
            <w:pPr>
              <w:jc w:val="cente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1734" w:type="dxa"/>
            <w:vAlign w:val="center"/>
          </w:tcPr>
          <w:p>
            <w:pPr>
              <w:autoSpaceDN w:val="0"/>
              <w:spacing w:line="360" w:lineRule="exact"/>
              <w:jc w:val="center"/>
              <w:textAlignment w:val="center"/>
              <w:rPr>
                <w:rFonts w:ascii="方正仿宋_GBK" w:eastAsia="方正仿宋_GBK"/>
                <w:sz w:val="24"/>
                <w:szCs w:val="24"/>
              </w:rPr>
            </w:pPr>
            <w:r>
              <w:rPr>
                <w:rFonts w:hint="eastAsia" w:ascii="方正仿宋_GBK" w:eastAsia="方正仿宋_GBK"/>
                <w:sz w:val="24"/>
                <w:szCs w:val="24"/>
              </w:rPr>
              <w:t>享受类型</w:t>
            </w:r>
          </w:p>
        </w:tc>
        <w:tc>
          <w:tcPr>
            <w:tcW w:w="7089" w:type="dxa"/>
            <w:gridSpan w:val="6"/>
            <w:vAlign w:val="center"/>
          </w:tcPr>
          <w:p>
            <w:pPr>
              <w:rPr>
                <w:rFonts w:ascii="方正仿宋_GBK" w:eastAsia="方正仿宋_GBK"/>
                <w:sz w:val="24"/>
                <w:szCs w:val="24"/>
              </w:rPr>
            </w:pPr>
            <w:r>
              <w:rPr>
                <w:rFonts w:hint="eastAsia" w:ascii="方正仿宋_GBK" w:eastAsia="方正仿宋_GBK"/>
                <w:sz w:val="24"/>
                <w:szCs w:val="24"/>
              </w:rPr>
              <w:t xml:space="preserve">□ 70-99周岁低保老年人 </w:t>
            </w:r>
          </w:p>
          <w:p>
            <w:pPr>
              <w:rPr>
                <w:rFonts w:ascii="方正仿宋_GBK" w:eastAsia="方正仿宋_GBK"/>
                <w:sz w:val="24"/>
                <w:szCs w:val="24"/>
              </w:rPr>
            </w:pPr>
            <w:r>
              <w:rPr>
                <w:rFonts w:hint="eastAsia" w:ascii="方正仿宋_GBK" w:eastAsia="方正仿宋_GBK"/>
                <w:sz w:val="24"/>
                <w:szCs w:val="24"/>
              </w:rPr>
              <w:t>□ 70-99周岁分散供养特困</w:t>
            </w:r>
            <w:bookmarkStart w:id="0" w:name="_GoBack"/>
            <w:bookmarkEnd w:id="0"/>
            <w:r>
              <w:rPr>
                <w:rFonts w:hint="eastAsia" w:ascii="方正仿宋_GBK" w:eastAsia="方正仿宋_GBK"/>
                <w:sz w:val="24"/>
                <w:szCs w:val="24"/>
              </w:rPr>
              <w:t>老年人</w:t>
            </w:r>
          </w:p>
          <w:p>
            <w:pPr>
              <w:rPr>
                <w:rFonts w:ascii="方正仿宋_GBK" w:eastAsia="方正仿宋_GBK"/>
                <w:sz w:val="24"/>
                <w:szCs w:val="24"/>
              </w:rPr>
            </w:pPr>
            <w:r>
              <w:rPr>
                <w:rFonts w:hint="eastAsia" w:ascii="方正仿宋_GBK" w:eastAsia="方正仿宋_GBK"/>
                <w:sz w:val="24"/>
                <w:szCs w:val="24"/>
              </w:rPr>
              <w:t>□ 80-89周岁老年人</w:t>
            </w:r>
          </w:p>
          <w:p>
            <w:pPr>
              <w:rPr>
                <w:rFonts w:ascii="方正仿宋_GBK" w:eastAsia="方正仿宋_GBK"/>
                <w:sz w:val="24"/>
                <w:szCs w:val="24"/>
              </w:rPr>
            </w:pPr>
            <w:r>
              <w:rPr>
                <w:rFonts w:hint="eastAsia" w:ascii="方正仿宋_GBK" w:eastAsia="方正仿宋_GBK"/>
                <w:sz w:val="24"/>
                <w:szCs w:val="24"/>
              </w:rPr>
              <w:t>□ 90-99周岁老年人</w:t>
            </w:r>
          </w:p>
          <w:p>
            <w:pPr>
              <w:autoSpaceDN w:val="0"/>
              <w:spacing w:line="360" w:lineRule="exact"/>
              <w:textAlignment w:val="center"/>
              <w:rPr>
                <w:rFonts w:ascii="方正仿宋_GBK" w:hAnsi="仿宋_GB2312" w:eastAsia="方正仿宋_GBK" w:cs="仿宋_GB2312"/>
                <w:sz w:val="24"/>
                <w:szCs w:val="24"/>
              </w:rPr>
            </w:pPr>
            <w:r>
              <w:rPr>
                <w:rFonts w:hint="eastAsia" w:ascii="方正仿宋_GBK" w:eastAsia="方正仿宋_GBK"/>
                <w:sz w:val="24"/>
                <w:szCs w:val="24"/>
              </w:rPr>
              <w:t>□ 100周岁以上老年人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sz w:val="24"/>
                <w:szCs w:val="24"/>
              </w:rPr>
            </w:pPr>
            <w:r>
              <w:rPr>
                <w:rFonts w:hint="eastAsia" w:ascii="方正仿宋_GBK" w:eastAsia="方正仿宋_GBK"/>
                <w:sz w:val="24"/>
                <w:szCs w:val="24"/>
              </w:rPr>
              <w:t>停发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sz w:val="24"/>
                <w:szCs w:val="24"/>
              </w:rPr>
            </w:pPr>
            <w:r>
              <w:rPr>
                <w:rFonts w:hint="eastAsia" w:ascii="方正仿宋_GBK" w:eastAsia="方正仿宋_GBK"/>
                <w:sz w:val="24"/>
                <w:szCs w:val="24"/>
              </w:rPr>
              <w:t>理由</w:t>
            </w:r>
          </w:p>
        </w:tc>
        <w:tc>
          <w:tcPr>
            <w:tcW w:w="7089"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7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sz w:val="24"/>
                <w:szCs w:val="24"/>
              </w:rPr>
            </w:pPr>
            <w:r>
              <w:rPr>
                <w:rFonts w:hint="eastAsia" w:ascii="方正仿宋_GBK" w:eastAsia="方正仿宋_GBK"/>
                <w:sz w:val="24"/>
                <w:szCs w:val="24"/>
              </w:rPr>
              <w:t>社区居委会意见</w:t>
            </w:r>
          </w:p>
        </w:tc>
        <w:tc>
          <w:tcPr>
            <w:tcW w:w="7089"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经调查核实，社区居委会集体讨论，建议从    年    月起停发其高龄津贴</w:t>
            </w:r>
            <w:r>
              <w:rPr>
                <w:rFonts w:hint="eastAsia" w:ascii="方正仿宋_GBK" w:eastAsia="方正仿宋_GBK" w:cs="宋体"/>
                <w:sz w:val="24"/>
                <w:szCs w:val="24"/>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hAnsi="仿宋_GB2312" w:eastAsia="方正仿宋_GBK"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负责人：             经办人：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eastAsia="方正仿宋_GBK"/>
                <w:sz w:val="24"/>
                <w:szCs w:val="24"/>
              </w:rPr>
            </w:pPr>
            <w:r>
              <w:rPr>
                <w:rFonts w:hint="eastAsia" w:ascii="方正仿宋_GBK" w:hAnsi="仿宋_GB2312" w:eastAsia="方正仿宋_GBK" w:cs="仿宋_GB2312"/>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17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eastAsia="方正仿宋_GBK"/>
                <w:sz w:val="24"/>
                <w:szCs w:val="24"/>
              </w:rPr>
            </w:pPr>
            <w:r>
              <w:rPr>
                <w:rFonts w:hint="eastAsia" w:ascii="方正仿宋_GBK" w:eastAsia="方正仿宋_GBK"/>
                <w:sz w:val="24"/>
                <w:szCs w:val="24"/>
              </w:rPr>
              <w:t>街道办事处意见</w:t>
            </w:r>
          </w:p>
        </w:tc>
        <w:tc>
          <w:tcPr>
            <w:tcW w:w="7089"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方正仿宋_GBK" w:eastAsia="方正仿宋_GBK" w:cs="宋体"/>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hAnsi="仿宋_GB2312" w:eastAsia="方正仿宋_GBK" w:cs="仿宋_GB2312"/>
                <w:sz w:val="24"/>
                <w:szCs w:val="24"/>
              </w:rPr>
            </w:pPr>
            <w:r>
              <w:rPr>
                <w:rFonts w:hint="eastAsia" w:ascii="方正仿宋_GBK" w:eastAsia="方正仿宋_GBK" w:cs="宋体"/>
                <w:sz w:val="24"/>
                <w:szCs w:val="24"/>
              </w:rPr>
              <w:t>经审查，同意从    年  月起，停发其高龄津贴。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hAnsi="仿宋_GB2312" w:eastAsia="方正仿宋_GBK"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 xml:space="preserve">负责人：            经办人： </w:t>
            </w:r>
          </w:p>
          <w:p>
            <w:pPr>
              <w:keepNext w:val="0"/>
              <w:keepLines w:val="0"/>
              <w:pageBreakBefore w:val="0"/>
              <w:widowControl w:val="0"/>
              <w:kinsoku/>
              <w:wordWrap/>
              <w:overflowPunct/>
              <w:topLinePunct w:val="0"/>
              <w:autoSpaceDE/>
              <w:autoSpaceDN/>
              <w:bidi w:val="0"/>
              <w:adjustRightInd/>
              <w:snapToGrid/>
              <w:spacing w:line="300" w:lineRule="exact"/>
              <w:ind w:firstLine="3960" w:firstLineChars="1650"/>
              <w:textAlignment w:val="auto"/>
              <w:rPr>
                <w:rFonts w:ascii="方正仿宋_GBK" w:hAnsi="仿宋_GB2312" w:eastAsia="方正仿宋_GBK" w:cs="仿宋_GB2312"/>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方正仿宋_GBK" w:eastAsia="方正仿宋_GBK"/>
                <w:sz w:val="24"/>
                <w:szCs w:val="24"/>
              </w:rPr>
            </w:pPr>
            <w:r>
              <w:rPr>
                <w:rFonts w:hint="eastAsia" w:ascii="方正仿宋_GBK" w:hAnsi="仿宋_GB2312" w:eastAsia="方正仿宋_GBK"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823" w:type="dxa"/>
            <w:gridSpan w:val="7"/>
            <w:vAlign w:val="center"/>
          </w:tcPr>
          <w:p>
            <w:pPr>
              <w:jc w:val="left"/>
              <w:rPr>
                <w:rFonts w:ascii="方正仿宋_GBK" w:eastAsia="方正仿宋_GBK"/>
                <w:sz w:val="24"/>
                <w:szCs w:val="24"/>
              </w:rPr>
            </w:pPr>
            <w:r>
              <w:rPr>
                <w:rFonts w:hint="eastAsia" w:ascii="方正仿宋_GBK" w:eastAsia="方正仿宋_GBK"/>
                <w:sz w:val="24"/>
                <w:szCs w:val="24"/>
              </w:rPr>
              <w:t>注：附停发理由相关佐证材料。</w:t>
            </w:r>
          </w:p>
        </w:tc>
      </w:tr>
    </w:tbl>
    <w:p>
      <w:pPr>
        <w:jc w:val="center"/>
        <w:rPr>
          <w:rFonts w:ascii="方正小标宋_GBK" w:hAnsi="方正仿宋_GBK" w:eastAsia="方正小标宋_GBK" w:cs="方正仿宋_GBK"/>
          <w:sz w:val="36"/>
          <w:szCs w:val="36"/>
        </w:rPr>
      </w:pPr>
      <w:r>
        <w:rPr>
          <w:rFonts w:hint="eastAsia" w:ascii="方正小标宋_GBK" w:hAnsi="方正仿宋_GBK" w:eastAsia="方正小标宋_GBK" w:cs="方正仿宋_GBK"/>
          <w:sz w:val="36"/>
          <w:szCs w:val="36"/>
        </w:rPr>
        <w:t>两江新区老年人高龄津贴停发审批表</w:t>
      </w:r>
    </w:p>
    <w:sectPr>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0" w:firstLineChars="2000"/>
      <w:rPr>
        <w:rFonts w:ascii="宋体" w:hAnsi="宋体"/>
        <w:sz w:val="32"/>
        <w:szCs w:val="32"/>
      </w:rPr>
    </w:pPr>
    <w:r>
      <w:rPr>
        <w:color w:val="FAFAFA"/>
        <w:sz w:val="24"/>
        <w:szCs w:val="2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-49530</wp:posOffset>
              </wp:positionV>
              <wp:extent cx="5616575" cy="1905"/>
              <wp:effectExtent l="0" t="10795" r="3175" b="15875"/>
              <wp:wrapNone/>
              <wp:docPr id="6" name="直接连接符 6"/>
              <wp:cNvGraphicFramePr/>
              <a:graphic xmlns:a="http://schemas.openxmlformats.org/drawingml/2006/main">
                <a:graphicData uri="http://schemas.microsoft.com/office/word/2010/wordprocessingShape">
                  <wps:wsp>
                    <wps:cNvCnPr/>
                    <wps:spPr>
                      <a:xfrm>
                        <a:off x="1007745" y="93586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0.9pt;margin-top:-3.9pt;height:0.15pt;width:442.25pt;z-index:251664384;mso-width-relative:page;mso-height-relative:page;" filled="f" stroked="t" coordsize="21600,21600" o:gfxdata="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TAgWc1AAA&#10;AAgBAAAPAAAAAAAAAAEAIAAAADgAAABkcnMvZG93bnJldi54bWxQSwECFAAUAAAACACHTuJAAqpu&#10;UNMBAABqAwAADgAAAAAAAAABACAAAAA5AQAAZHJzL2Uyb0RvYy54bWxQSwUGAAAAAAYABgBZAQAA&#10;fgUAAAAA&#10;">
              <v:fill on="f" focussize="0,0"/>
              <v:stroke weight="1.75pt" color="#005192" joinstyle="round"/>
              <v:imagedata o:title=""/>
              <o:lock v:ext="edit" aspectratio="f"/>
            </v:line>
          </w:pict>
        </mc:Fallback>
      </mc:AlternateContent>
    </w:r>
    <w:r>
      <w:rPr>
        <w:rFonts w:hint="eastAsia" w:ascii="方正小标宋_GBK" w:hAnsi="方正小标宋_GBK" w:eastAsia="方正小标宋_GBK" w:cs="方正小标宋_GBK"/>
        <w:b w:val="0"/>
        <w:bCs w:val="0"/>
        <w:color w:val="005192"/>
        <w:sz w:val="24"/>
        <w:szCs w:val="24"/>
        <w:u w:val="none"/>
        <w:lang w:eastAsia="zh-CN"/>
      </w:rPr>
      <w:t>重庆两江新区管理委员会办公室</w:t>
    </w:r>
    <w:r>
      <w:rPr>
        <w:rFonts w:hint="eastAsia" w:ascii="方正小标宋_GBK" w:hAnsi="方正小标宋_GBK" w:eastAsia="方正小标宋_GBK" w:cs="方正小标宋_GBK"/>
        <w:b w:val="0"/>
        <w:bCs w:val="0"/>
        <w:color w:val="005192"/>
        <w:sz w:val="24"/>
        <w:szCs w:val="24"/>
        <w:lang w:val="en-US" w:eastAsia="zh-CN"/>
      </w:rPr>
      <w:t>发布</w:t>
    </w: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0235" cy="263525"/>
              <wp:effectExtent l="0" t="0" r="0" b="0"/>
              <wp:wrapNone/>
              <wp:docPr id="3"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610235" cy="263525"/>
                      </a:xfrm>
                      <a:prstGeom prst="rect">
                        <a:avLst/>
                      </a:prstGeom>
                      <a:noFill/>
                      <a:ln>
                        <a:noFill/>
                      </a:ln>
                      <a:effectLst/>
                    </wps:spPr>
                    <wps:txbx>
                      <w:txbxContent>
                        <w:p>
                          <w:pPr>
                            <w:pStyle w:val="3"/>
                            <w:rPr>
                              <w:rStyle w:val="7"/>
                              <w:rFonts w:ascii="宋体" w:hAnsi="宋体"/>
                              <w:sz w:val="32"/>
                              <w:szCs w:val="32"/>
                            </w:rPr>
                          </w:pP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20.75pt;width:48.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v5fCNIAAAADAQAADwAAAAAAAAABACAAAAA4&#10;AAAAZHJzL2Rvd25yZXYueG1sUEsBAhQAFAAAAAgAh07iQLIpn9P6AQAAzwMAAA4AAAAAAAAAAQAg&#10;AAAANwEAAGRycy9lMm9Eb2MueG1sUEsFBgAAAAAGAAYAWQEAAKMFAAAAAA==&#10;">
              <v:fill on="f" focussize="0,0"/>
              <v:stroke on="f"/>
              <v:imagedata o:title=""/>
              <o:lock v:ext="edit" aspectratio="f"/>
              <v:textbox inset="0mm,0mm,0mm,0mm" style="mso-fit-shape-to-text:t;">
                <w:txbxContent>
                  <w:p>
                    <w:pPr>
                      <w:pStyle w:val="3"/>
                      <w:rPr>
                        <w:rStyle w:val="7"/>
                        <w:rFonts w:ascii="宋体" w:hAnsi="宋体"/>
                        <w:sz w:val="3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宋体" w:hAnsi="宋体"/>
        <w:sz w:val="32"/>
        <w:szCs w:val="32"/>
      </w:rPr>
    </w:pPr>
    <w:r>
      <w:rPr>
        <w:rFonts w:ascii="宋体" w:hAnsi="宋体"/>
        <w:sz w:val="32"/>
        <w:szCs w:val="32"/>
      </w:rPr>
      <w:fldChar w:fldCharType="begin"/>
    </w:r>
    <w:r>
      <w:rPr>
        <w:rStyle w:val="7"/>
        <w:rFonts w:ascii="宋体" w:hAnsi="宋体"/>
        <w:sz w:val="32"/>
        <w:szCs w:val="32"/>
      </w:rPr>
      <w:instrText xml:space="preserve">PAGE  </w:instrText>
    </w:r>
    <w:r>
      <w:rPr>
        <w:rFonts w:ascii="宋体" w:hAnsi="宋体"/>
        <w:sz w:val="32"/>
        <w:szCs w:val="32"/>
      </w:rPr>
      <w:fldChar w:fldCharType="separate"/>
    </w:r>
    <w:r>
      <w:rPr>
        <w:rStyle w:val="7"/>
        <w:rFonts w:ascii="宋体" w:hAnsi="宋体"/>
        <w:sz w:val="32"/>
        <w:szCs w:val="32"/>
      </w:rPr>
      <w:t>- 26 -</w:t>
    </w:r>
    <w:r>
      <w:rPr>
        <w:rFonts w:ascii="宋体" w:hAnsi="宋体"/>
        <w:sz w:val="32"/>
        <w:szCs w:val="32"/>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4080" w:firstLineChars="1700"/>
    </w:pPr>
    <w:r>
      <w:rPr>
        <w:rFonts w:hint="eastAsia" w:ascii="方正小标宋_GBK" w:hAnsi="方正小标宋_GBK" w:eastAsia="方正小标宋_GBK" w:cs="方正小标宋_GBK"/>
        <w:b w:val="0"/>
        <w:bCs w:val="0"/>
        <w:color w:val="005192"/>
        <w:sz w:val="24"/>
        <w:szCs w:val="24"/>
        <w:u w:val="none"/>
        <w:lang w:eastAsia="zh-CN"/>
      </w:rPr>
      <w:t>重庆两江新区管理委员会办公室</w:t>
    </w:r>
    <w:r>
      <w:rPr>
        <w:rFonts w:hint="eastAsia" w:ascii="方正小标宋_GBK" w:hAnsi="方正小标宋_GBK" w:eastAsia="方正小标宋_GBK" w:cs="方正小标宋_GBK"/>
        <w:b w:val="0"/>
        <w:bCs w:val="0"/>
        <w:color w:val="005192"/>
        <w:sz w:val="24"/>
        <w:szCs w:val="24"/>
        <w:lang w:val="en-US" w:eastAsia="zh-CN"/>
      </w:rPr>
      <w:t>发布</w:t>
    </w:r>
    <w:r>
      <w:rPr>
        <w:color w:val="FAFAFA"/>
        <w:sz w:val="24"/>
        <w:szCs w:val="24"/>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-156845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75pt;margin-top:-12.35pt;height:0.15pt;width:442.25pt;z-index:251671552;mso-width-relative:page;mso-height-relative:page;" filled="f" stroked="t" coordsize="21600,21600" o:gfxdata="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nFiUE1gAAAAoBAAAPAAAAAAAA&#10;AAEAIAAAADgAAABkcnMvZG93bnJldi54bWxQSwECFAAUAAAACACHTuJAKFCjEMUBAABeAwAADgAA&#10;AAAAAAABACAAAAA7AQAAZHJzL2Uyb0RvYy54bWxQSwUGAAAAAAYABgBZAQAAcgUAAAAA&#10;">
              <v:fill on="f" focussize="0,0"/>
              <v:stroke weight="1.75pt" color="#005192"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2135" cy="24701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2135" cy="247015"/>
                      </a:xfrm>
                      <a:prstGeom prst="rect">
                        <a:avLst/>
                      </a:prstGeom>
                      <a:noFill/>
                      <a:ln>
                        <a:noFill/>
                      </a:ln>
                      <a:effectLst/>
                    </wps:spPr>
                    <wps:txbx>
                      <w:txbxContent>
                        <w:p>
                          <w:pPr>
                            <w:pStyle w:val="3"/>
                            <w:rPr>
                              <w:rStyle w:val="7"/>
                              <w:rFonts w:ascii="宋体" w:hAnsi="宋体"/>
                              <w:sz w:val="30"/>
                              <w:szCs w:val="30"/>
                            </w:rPr>
                          </w:pP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9.45pt;width:4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zi3F80QAAAAMBAAAPAAAAAAAAAAEAIAAAADgA&#10;AABkcnMvZG93bnJldi54bWxQSwECFAAUAAAACACHTuJAiCga5voBAADPAwAADgAAAAAAAAABACAA&#10;AAA2AQAAZHJzL2Uyb0RvYy54bWxQSwUGAAAAAAYABgBZAQAAogUAAAAA&#10;">
              <v:fill on="f" focussize="0,0"/>
              <v:stroke on="f"/>
              <v:imagedata o:title=""/>
              <o:lock v:ext="edit" aspectratio="f"/>
              <v:textbox inset="0mm,0mm,0mm,0mm" style="mso-fit-shape-to-text:t;">
                <w:txbxContent>
                  <w:p>
                    <w:pPr>
                      <w:pStyle w:val="3"/>
                      <w:rPr>
                        <w:rStyle w:val="7"/>
                        <w:rFonts w:ascii="宋体" w:hAnsi="宋体"/>
                        <w:sz w:val="30"/>
                        <w:szCs w:val="3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840" w:firstLineChars="1600"/>
    </w:pPr>
    <w:r>
      <w:rPr>
        <w:rFonts w:hint="eastAsia" w:ascii="方正小标宋_GBK" w:hAnsi="方正小标宋_GBK" w:eastAsia="方正小标宋_GBK" w:cs="方正小标宋_GBK"/>
        <w:b w:val="0"/>
        <w:bCs w:val="0"/>
        <w:color w:val="005192"/>
        <w:sz w:val="24"/>
        <w:szCs w:val="24"/>
        <w:u w:val="none"/>
        <w:lang w:eastAsia="zh-CN"/>
      </w:rPr>
      <w:t>重庆两江新区管理委员会办公室</w:t>
    </w:r>
    <w:r>
      <w:rPr>
        <w:rFonts w:hint="eastAsia" w:ascii="方正小标宋_GBK" w:hAnsi="方正小标宋_GBK" w:eastAsia="方正小标宋_GBK" w:cs="方正小标宋_GBK"/>
        <w:b w:val="0"/>
        <w:bCs w:val="0"/>
        <w:color w:val="005192"/>
        <w:sz w:val="24"/>
        <w:szCs w:val="24"/>
        <w:lang w:val="en-US" w:eastAsia="zh-CN"/>
      </w:rPr>
      <w:t>发布</w:t>
    </w:r>
    <w:r>
      <w:rPr>
        <w:color w:val="FAFAFA"/>
        <w:sz w:val="24"/>
        <w:szCs w:val="24"/>
      </w:rPr>
      <mc:AlternateContent>
        <mc:Choice Requires="wps">
          <w:drawing>
            <wp:anchor distT="0" distB="0" distL="114300" distR="114300" simplePos="0" relativeHeight="251700224" behindDoc="0" locked="0" layoutInCell="1" allowOverlap="1">
              <wp:simplePos x="0" y="0"/>
              <wp:positionH relativeFrom="column">
                <wp:posOffset>-22225</wp:posOffset>
              </wp:positionH>
              <wp:positionV relativeFrom="paragraph">
                <wp:posOffset>-156845</wp:posOffset>
              </wp:positionV>
              <wp:extent cx="5616575" cy="1905"/>
              <wp:effectExtent l="0" t="10795" r="3175" b="15875"/>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75pt;margin-top:-12.35pt;height:0.15pt;width:442.25pt;z-index:251700224;mso-width-relative:page;mso-height-relative:page;" filled="f" stroked="t" coordsize="21600,21600" o:gfxdata="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nFiUE1gAAAAoBAAAPAAAAAAAA&#10;AAEAIAAAADgAAABkcnMvZG93bnJldi54bWxQSwECFAAUAAAACACHTuJANAkwXcUBAABeAwAADgAA&#10;AAAAAAABACAAAAA7AQAAZHJzL2Uyb0RvYy54bWxQSwUGAAAAAAYABgBZAQAAcgUAAAAA&#10;">
              <v:fill on="f" focussize="0,0"/>
              <v:stroke weight="1.75pt" color="#005192" joinstyle="round"/>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margin">
                <wp:posOffset>5159375</wp:posOffset>
              </wp:positionH>
              <wp:positionV relativeFrom="paragraph">
                <wp:posOffset>0</wp:posOffset>
              </wp:positionV>
              <wp:extent cx="572135" cy="247015"/>
              <wp:effectExtent l="0" t="0" r="0" b="0"/>
              <wp:wrapNone/>
              <wp:docPr id="10" name="文本框 10"/>
              <wp:cNvGraphicFramePr/>
              <a:graphic xmlns:a="http://schemas.openxmlformats.org/drawingml/2006/main">
                <a:graphicData uri="http://schemas.microsoft.com/office/word/2010/wordprocessingShape">
                  <wps:wsp>
                    <wps:cNvSpPr txBox="true">
                      <a:spLocks noChangeArrowheads="true"/>
                    </wps:cNvSpPr>
                    <wps:spPr bwMode="auto">
                      <a:xfrm>
                        <a:off x="0" y="0"/>
                        <a:ext cx="572135" cy="247015"/>
                      </a:xfrm>
                      <a:prstGeom prst="rect">
                        <a:avLst/>
                      </a:prstGeom>
                      <a:noFill/>
                      <a:ln>
                        <a:noFill/>
                      </a:ln>
                      <a:effectLst/>
                    </wps:spPr>
                    <wps:txbx>
                      <w:txbxContent>
                        <w:p>
                          <w:pPr>
                            <w:pStyle w:val="3"/>
                            <w:rPr>
                              <w:rStyle w:val="7"/>
                              <w:rFonts w:ascii="宋体" w:hAnsi="宋体"/>
                              <w:sz w:val="30"/>
                              <w:szCs w:val="30"/>
                            </w:rPr>
                          </w:pP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left:406.25pt;margin-top:0pt;height:19.45pt;width:45.05pt;mso-position-horizontal-relative:margin;mso-wrap-style:none;z-index:251688960;mso-width-relative:page;mso-height-relative:page;" filled="f" stroked="f" coordsize="21600,21600" o:gfxdata="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8Q8BCdQAAAAHAQAADwAAAAAAAAABACAA&#10;AAA4AAAAZHJzL2Rvd25yZXYueG1sUEsBAhQAFAAAAAgAh07iQD25s1P7AQAA0QMAAA4AAAAAAAAA&#10;AQAgAAAAOQEAAGRycy9lMm9Eb2MueG1sUEsFBgAAAAAGAAYAWQEAAKYFAAAAAA==&#10;">
              <v:fill on="f" focussize="0,0"/>
              <v:stroke on="f"/>
              <v:imagedata o:title=""/>
              <o:lock v:ext="edit" aspectratio="f"/>
              <v:textbox inset="0mm,0mm,0mm,0mm" style="mso-fit-shape-to-text:t;">
                <w:txbxContent>
                  <w:p>
                    <w:pPr>
                      <w:pStyle w:val="3"/>
                      <w:rPr>
                        <w:rStyle w:val="7"/>
                        <w:rFonts w:ascii="宋体" w:hAnsi="宋体"/>
                        <w:sz w:val="30"/>
                        <w:szCs w:val="30"/>
                      </w:rPr>
                    </w:pPr>
                  </w:p>
                </w:txbxContent>
              </v:textbox>
            </v:shape>
          </w:pict>
        </mc:Fallback>
      </mc:AlternateContent>
    </w:r>
  </w:p>
  <w:p>
    <w:pPr>
      <w:pStyle w:val="3"/>
      <w:rPr>
        <w:rStyle w:val="7"/>
        <w:rFonts w:ascii="宋体" w:hAnsi="宋体"/>
        <w:sz w:val="30"/>
        <w:szCs w:val="30"/>
      </w:rPr>
    </w:pPr>
    <w:r>
      <w:rPr>
        <w:sz w:val="3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2135" cy="247015"/>
              <wp:effectExtent l="0" t="0" r="0" b="0"/>
              <wp:wrapNone/>
              <wp:docPr id="1"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572135" cy="247015"/>
                      </a:xfrm>
                      <a:prstGeom prst="rect">
                        <a:avLst/>
                      </a:prstGeom>
                      <a:noFill/>
                      <a:ln>
                        <a:noFill/>
                      </a:ln>
                      <a:effectLst/>
                    </wps:spPr>
                    <wps:txbx>
                      <w:txbxContent>
                        <w:p>
                          <w:pPr>
                            <w:pStyle w:val="3"/>
                          </w:pP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9.45pt;width:4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zi3F80QAAAAMBAAAPAAAAAAAAAAEAIAAAADgA&#10;AABkcnMvZG93bnJldi54bWxQSwECFAAUAAAACACHTuJA5snNQ/oBAADPAwAADgAAAAAAAAABACAA&#10;AAA2AQAAZHJzL2Uyb0RvYy54bWxQSwUGAAAAAAYABgBZAQAAogUAAAAA&#10;">
              <v:fill on="f" focussize="0,0"/>
              <v:stroke on="f"/>
              <v:imagedata o:title=""/>
              <o:lock v:ext="edit" aspectratio="f"/>
              <v:textbox inset="0mm,0mm,0mm,0mm" style="mso-fit-shape-to-text:t;">
                <w:txbxContent>
                  <w:p>
                    <w:pPr>
                      <w:pStyle w:val="3"/>
                    </w:pPr>
                  </w:p>
                </w:txbxContent>
              </v:textbox>
            </v:shape>
          </w:pict>
        </mc:Fallback>
      </mc:AlternateContent>
    </w:r>
  </w:p>
  <w:p>
    <w:pPr>
      <w:pStyle w:val="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30"/>
        <w:szCs w:val="30"/>
      </w:rPr>
    </w:pPr>
    <w:r>
      <w:rPr>
        <w:rFonts w:ascii="宋体" w:hAnsi="宋体"/>
        <w:sz w:val="30"/>
        <w:szCs w:val="30"/>
      </w:rPr>
      <w:fldChar w:fldCharType="begin"/>
    </w:r>
    <w:r>
      <w:rPr>
        <w:rStyle w:val="7"/>
        <w:rFonts w:ascii="宋体" w:hAnsi="宋体"/>
        <w:sz w:val="30"/>
        <w:szCs w:val="30"/>
      </w:rPr>
      <w:instrText xml:space="preserve">PAGE  </w:instrText>
    </w:r>
    <w:r>
      <w:rPr>
        <w:rFonts w:ascii="宋体" w:hAnsi="宋体"/>
        <w:sz w:val="30"/>
        <w:szCs w:val="30"/>
      </w:rPr>
      <w:fldChar w:fldCharType="separate"/>
    </w:r>
    <w:r>
      <w:rPr>
        <w:rStyle w:val="7"/>
        <w:rFonts w:ascii="宋体" w:hAnsi="宋体"/>
        <w:sz w:val="30"/>
        <w:szCs w:val="30"/>
      </w:rPr>
      <w:t>- 28 -</w:t>
    </w:r>
    <w:r>
      <w:rPr>
        <w:rFonts w:ascii="宋体" w:hAnsi="宋体"/>
        <w:sz w:val="30"/>
        <w:szCs w:val="30"/>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u w:val="none"/>
      </w:rPr>
    </w:pP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457200</wp:posOffset>
              </wp:positionV>
              <wp:extent cx="5620385" cy="0"/>
              <wp:effectExtent l="0" t="10795" r="18415" b="17780"/>
              <wp:wrapNone/>
              <wp:docPr id="5" name="直接连接符 5"/>
              <wp:cNvGraphicFramePr/>
              <a:graphic xmlns:a="http://schemas.openxmlformats.org/drawingml/2006/main">
                <a:graphicData uri="http://schemas.microsoft.com/office/word/2010/wordprocessingShape">
                  <wps:wsp>
                    <wps:cNvCnPr/>
                    <wps:spPr>
                      <a:xfrm>
                        <a:off x="941070" y="122428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3.8pt;margin-top:36pt;height:0pt;width:442.55pt;z-index:251662336;mso-width-relative:page;mso-height-relative:page;" filled="f" stroked="t" coordsize="21600,21600" o:gfxdata="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2Nx9hdIAAAAHAQAA&#10;DwAAAAAAAAABACAAAAA4AAAAZHJzL2Rvd25yZXYueG1sUEsBAhQAFAAAAAgAh07iQBbtz/PQAQAA&#10;ZgMAAA4AAAAAAAAAAQAgAAAANwEAAGRycy9lMm9Eb2MueG1sUEsFBgAAAAAGAAYAWQEAAHkFAAAA&#10;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u w:val="none"/>
      </w:rPr>
      <w:drawing>
        <wp:inline distT="0" distB="0" distL="114300" distR="114300">
          <wp:extent cx="308610" cy="308610"/>
          <wp:effectExtent l="0" t="0" r="15240" b="15240"/>
          <wp:docPr id="4"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方正小标宋_GBK" w:hAnsi="方正小标宋_GBK" w:eastAsia="方正小标宋_GBK" w:cs="方正小标宋_GBK"/>
        <w:b/>
        <w:bCs/>
        <w:color w:val="005192"/>
        <w:sz w:val="36"/>
        <w:szCs w:val="36"/>
        <w:u w:val="none"/>
        <w:lang w:eastAsia="zh-CN"/>
      </w:rPr>
      <w:t>重庆两江新区管理委员会行政</w:t>
    </w:r>
    <w:r>
      <w:rPr>
        <w:rFonts w:hint="eastAsia" w:ascii="方正小标宋_GBK" w:hAnsi="方正小标宋_GBK" w:eastAsia="方正小标宋_GBK" w:cs="方正小标宋_GBK"/>
        <w:b/>
        <w:bCs/>
        <w:color w:val="005192"/>
        <w:sz w:val="36"/>
        <w:szCs w:val="36"/>
        <w:u w:val="none"/>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579"/>
  <w:displayHorizont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YjBmZDFkNzcwNDM3ZTlkZmZjYzY2MGMxMjA4NzAifQ=="/>
  </w:docVars>
  <w:rsids>
    <w:rsidRoot w:val="0030709E"/>
    <w:rsid w:val="00004D41"/>
    <w:rsid w:val="00007718"/>
    <w:rsid w:val="000144E2"/>
    <w:rsid w:val="00034B56"/>
    <w:rsid w:val="00043CFF"/>
    <w:rsid w:val="00044920"/>
    <w:rsid w:val="00044E13"/>
    <w:rsid w:val="000541C1"/>
    <w:rsid w:val="00061B3C"/>
    <w:rsid w:val="00066D50"/>
    <w:rsid w:val="00067578"/>
    <w:rsid w:val="0008098E"/>
    <w:rsid w:val="000B0873"/>
    <w:rsid w:val="000E6DB1"/>
    <w:rsid w:val="000E6E7E"/>
    <w:rsid w:val="0010318E"/>
    <w:rsid w:val="001056D1"/>
    <w:rsid w:val="001164B0"/>
    <w:rsid w:val="0013160C"/>
    <w:rsid w:val="00143809"/>
    <w:rsid w:val="001502F5"/>
    <w:rsid w:val="00150F7C"/>
    <w:rsid w:val="00151DB8"/>
    <w:rsid w:val="001640C7"/>
    <w:rsid w:val="00170F76"/>
    <w:rsid w:val="00176229"/>
    <w:rsid w:val="00183B2B"/>
    <w:rsid w:val="00196809"/>
    <w:rsid w:val="001B2242"/>
    <w:rsid w:val="001B5C9F"/>
    <w:rsid w:val="001D0D6A"/>
    <w:rsid w:val="001F6533"/>
    <w:rsid w:val="00203C7C"/>
    <w:rsid w:val="00205A63"/>
    <w:rsid w:val="00215FE0"/>
    <w:rsid w:val="00216EFC"/>
    <w:rsid w:val="00220BFB"/>
    <w:rsid w:val="002272EC"/>
    <w:rsid w:val="00235AB6"/>
    <w:rsid w:val="0024351F"/>
    <w:rsid w:val="002518BA"/>
    <w:rsid w:val="00253654"/>
    <w:rsid w:val="0026254B"/>
    <w:rsid w:val="00263579"/>
    <w:rsid w:val="00277C08"/>
    <w:rsid w:val="00281653"/>
    <w:rsid w:val="00282946"/>
    <w:rsid w:val="00283A27"/>
    <w:rsid w:val="00293BAC"/>
    <w:rsid w:val="00297577"/>
    <w:rsid w:val="002B5E6D"/>
    <w:rsid w:val="002B6428"/>
    <w:rsid w:val="002C6FA8"/>
    <w:rsid w:val="002F4A06"/>
    <w:rsid w:val="0030642D"/>
    <w:rsid w:val="0030709E"/>
    <w:rsid w:val="00313624"/>
    <w:rsid w:val="003155FD"/>
    <w:rsid w:val="0032088A"/>
    <w:rsid w:val="003309B2"/>
    <w:rsid w:val="00353E0F"/>
    <w:rsid w:val="00370C43"/>
    <w:rsid w:val="003720BB"/>
    <w:rsid w:val="00372790"/>
    <w:rsid w:val="00376679"/>
    <w:rsid w:val="0038087B"/>
    <w:rsid w:val="003B6F2E"/>
    <w:rsid w:val="003C2226"/>
    <w:rsid w:val="003C5C26"/>
    <w:rsid w:val="003C7800"/>
    <w:rsid w:val="003D35B6"/>
    <w:rsid w:val="003E1C50"/>
    <w:rsid w:val="003E6B34"/>
    <w:rsid w:val="00402045"/>
    <w:rsid w:val="004144EE"/>
    <w:rsid w:val="00416FF0"/>
    <w:rsid w:val="00422CF8"/>
    <w:rsid w:val="004531EC"/>
    <w:rsid w:val="0046123D"/>
    <w:rsid w:val="00481BFA"/>
    <w:rsid w:val="00486225"/>
    <w:rsid w:val="0048700E"/>
    <w:rsid w:val="0049363E"/>
    <w:rsid w:val="0049794D"/>
    <w:rsid w:val="004A1404"/>
    <w:rsid w:val="004A2C09"/>
    <w:rsid w:val="004A4778"/>
    <w:rsid w:val="004C1E3B"/>
    <w:rsid w:val="004C33EF"/>
    <w:rsid w:val="004C4326"/>
    <w:rsid w:val="004C577A"/>
    <w:rsid w:val="004D2AE3"/>
    <w:rsid w:val="00500CBB"/>
    <w:rsid w:val="00512CA9"/>
    <w:rsid w:val="00521F7D"/>
    <w:rsid w:val="00527541"/>
    <w:rsid w:val="00532B4D"/>
    <w:rsid w:val="00540C6D"/>
    <w:rsid w:val="0054292E"/>
    <w:rsid w:val="00545AFA"/>
    <w:rsid w:val="005637D1"/>
    <w:rsid w:val="00565968"/>
    <w:rsid w:val="00573279"/>
    <w:rsid w:val="005752AE"/>
    <w:rsid w:val="00585AA2"/>
    <w:rsid w:val="0059262A"/>
    <w:rsid w:val="005A4D43"/>
    <w:rsid w:val="005B5F7D"/>
    <w:rsid w:val="005E0A8A"/>
    <w:rsid w:val="005E317C"/>
    <w:rsid w:val="005E39F1"/>
    <w:rsid w:val="005F23E3"/>
    <w:rsid w:val="005F7946"/>
    <w:rsid w:val="0060594B"/>
    <w:rsid w:val="00613F25"/>
    <w:rsid w:val="00622A5B"/>
    <w:rsid w:val="006230FE"/>
    <w:rsid w:val="006313D5"/>
    <w:rsid w:val="0063257C"/>
    <w:rsid w:val="00637D6E"/>
    <w:rsid w:val="00641459"/>
    <w:rsid w:val="00641EDE"/>
    <w:rsid w:val="00644CBB"/>
    <w:rsid w:val="00657289"/>
    <w:rsid w:val="006707D7"/>
    <w:rsid w:val="00681343"/>
    <w:rsid w:val="00681D33"/>
    <w:rsid w:val="006A0450"/>
    <w:rsid w:val="006B45E0"/>
    <w:rsid w:val="006C62B9"/>
    <w:rsid w:val="006D7CE8"/>
    <w:rsid w:val="006F5C7F"/>
    <w:rsid w:val="007030ED"/>
    <w:rsid w:val="0070668C"/>
    <w:rsid w:val="00714209"/>
    <w:rsid w:val="0072752B"/>
    <w:rsid w:val="00740C33"/>
    <w:rsid w:val="0076323F"/>
    <w:rsid w:val="00771140"/>
    <w:rsid w:val="00775939"/>
    <w:rsid w:val="00792B29"/>
    <w:rsid w:val="00794FE8"/>
    <w:rsid w:val="007C7B90"/>
    <w:rsid w:val="007D70B6"/>
    <w:rsid w:val="007F11F3"/>
    <w:rsid w:val="007F4F5F"/>
    <w:rsid w:val="0082524C"/>
    <w:rsid w:val="00826D0E"/>
    <w:rsid w:val="00845100"/>
    <w:rsid w:val="008507FD"/>
    <w:rsid w:val="00853ED7"/>
    <w:rsid w:val="008715F5"/>
    <w:rsid w:val="00873C87"/>
    <w:rsid w:val="00874E75"/>
    <w:rsid w:val="00875712"/>
    <w:rsid w:val="00885492"/>
    <w:rsid w:val="008A1C1E"/>
    <w:rsid w:val="008D02C9"/>
    <w:rsid w:val="008D13B8"/>
    <w:rsid w:val="00907E80"/>
    <w:rsid w:val="00931903"/>
    <w:rsid w:val="00933ED9"/>
    <w:rsid w:val="00943D97"/>
    <w:rsid w:val="00951509"/>
    <w:rsid w:val="00970AB0"/>
    <w:rsid w:val="0097738F"/>
    <w:rsid w:val="009853CB"/>
    <w:rsid w:val="00992272"/>
    <w:rsid w:val="009B7D2A"/>
    <w:rsid w:val="009C2CCC"/>
    <w:rsid w:val="009D53D7"/>
    <w:rsid w:val="009E10B1"/>
    <w:rsid w:val="00A02A58"/>
    <w:rsid w:val="00A17A7E"/>
    <w:rsid w:val="00A253F3"/>
    <w:rsid w:val="00A32468"/>
    <w:rsid w:val="00A4046A"/>
    <w:rsid w:val="00A5201F"/>
    <w:rsid w:val="00A748AA"/>
    <w:rsid w:val="00A75785"/>
    <w:rsid w:val="00AA53BF"/>
    <w:rsid w:val="00AA5F2E"/>
    <w:rsid w:val="00AB45C2"/>
    <w:rsid w:val="00AC7F14"/>
    <w:rsid w:val="00AE797A"/>
    <w:rsid w:val="00AE7C0F"/>
    <w:rsid w:val="00AF0288"/>
    <w:rsid w:val="00AF6F1E"/>
    <w:rsid w:val="00B013DE"/>
    <w:rsid w:val="00B25D9B"/>
    <w:rsid w:val="00B3218C"/>
    <w:rsid w:val="00B36FB7"/>
    <w:rsid w:val="00B65543"/>
    <w:rsid w:val="00B65610"/>
    <w:rsid w:val="00B81408"/>
    <w:rsid w:val="00B92FA5"/>
    <w:rsid w:val="00BB251D"/>
    <w:rsid w:val="00BB44A5"/>
    <w:rsid w:val="00BB7D34"/>
    <w:rsid w:val="00BC7AC2"/>
    <w:rsid w:val="00BE0178"/>
    <w:rsid w:val="00BE0577"/>
    <w:rsid w:val="00BE62A3"/>
    <w:rsid w:val="00BF080F"/>
    <w:rsid w:val="00C0043F"/>
    <w:rsid w:val="00C11442"/>
    <w:rsid w:val="00C225D6"/>
    <w:rsid w:val="00C22CD6"/>
    <w:rsid w:val="00C33A75"/>
    <w:rsid w:val="00C42232"/>
    <w:rsid w:val="00C4320F"/>
    <w:rsid w:val="00C4487A"/>
    <w:rsid w:val="00C545A9"/>
    <w:rsid w:val="00C61D40"/>
    <w:rsid w:val="00C669B9"/>
    <w:rsid w:val="00C75A3C"/>
    <w:rsid w:val="00C76688"/>
    <w:rsid w:val="00C812E2"/>
    <w:rsid w:val="00C967CF"/>
    <w:rsid w:val="00CB58E8"/>
    <w:rsid w:val="00D040F4"/>
    <w:rsid w:val="00D05AD7"/>
    <w:rsid w:val="00D132ED"/>
    <w:rsid w:val="00D14DC1"/>
    <w:rsid w:val="00D228CD"/>
    <w:rsid w:val="00D26BB9"/>
    <w:rsid w:val="00D367BC"/>
    <w:rsid w:val="00D54C75"/>
    <w:rsid w:val="00D5659C"/>
    <w:rsid w:val="00D6327B"/>
    <w:rsid w:val="00D730DB"/>
    <w:rsid w:val="00D9074C"/>
    <w:rsid w:val="00DB48A6"/>
    <w:rsid w:val="00DB7042"/>
    <w:rsid w:val="00DD01F0"/>
    <w:rsid w:val="00DD0A68"/>
    <w:rsid w:val="00DD7518"/>
    <w:rsid w:val="00DF00E6"/>
    <w:rsid w:val="00E1067B"/>
    <w:rsid w:val="00E1125B"/>
    <w:rsid w:val="00E14AE8"/>
    <w:rsid w:val="00E157C0"/>
    <w:rsid w:val="00E23C31"/>
    <w:rsid w:val="00E24313"/>
    <w:rsid w:val="00E2464C"/>
    <w:rsid w:val="00E3045A"/>
    <w:rsid w:val="00E7572D"/>
    <w:rsid w:val="00E90B5E"/>
    <w:rsid w:val="00E91E22"/>
    <w:rsid w:val="00EA7150"/>
    <w:rsid w:val="00EB0B4E"/>
    <w:rsid w:val="00EB3412"/>
    <w:rsid w:val="00EB61A6"/>
    <w:rsid w:val="00EB72E2"/>
    <w:rsid w:val="00EC7132"/>
    <w:rsid w:val="00ED268F"/>
    <w:rsid w:val="00ED2714"/>
    <w:rsid w:val="00EE56EB"/>
    <w:rsid w:val="00EF538C"/>
    <w:rsid w:val="00F1614F"/>
    <w:rsid w:val="00F164DA"/>
    <w:rsid w:val="00F16CB5"/>
    <w:rsid w:val="00F17C87"/>
    <w:rsid w:val="00F22654"/>
    <w:rsid w:val="00F27864"/>
    <w:rsid w:val="00F51241"/>
    <w:rsid w:val="00F64B59"/>
    <w:rsid w:val="00F73F88"/>
    <w:rsid w:val="00F74BE9"/>
    <w:rsid w:val="00F84186"/>
    <w:rsid w:val="00F934FB"/>
    <w:rsid w:val="00F965DE"/>
    <w:rsid w:val="00FA1919"/>
    <w:rsid w:val="00FB4C77"/>
    <w:rsid w:val="00FE4C9F"/>
    <w:rsid w:val="00FF132D"/>
    <w:rsid w:val="00FF3223"/>
    <w:rsid w:val="030A6B3F"/>
    <w:rsid w:val="0A3B7CD2"/>
    <w:rsid w:val="0C7B29E0"/>
    <w:rsid w:val="0CC77797"/>
    <w:rsid w:val="0FAE09D7"/>
    <w:rsid w:val="120A35AD"/>
    <w:rsid w:val="160131BB"/>
    <w:rsid w:val="16727034"/>
    <w:rsid w:val="16A20D93"/>
    <w:rsid w:val="19040055"/>
    <w:rsid w:val="1B755D1A"/>
    <w:rsid w:val="1D2A4074"/>
    <w:rsid w:val="1F663B53"/>
    <w:rsid w:val="1FEB0769"/>
    <w:rsid w:val="2156503C"/>
    <w:rsid w:val="235B40FE"/>
    <w:rsid w:val="254A4736"/>
    <w:rsid w:val="263F0B99"/>
    <w:rsid w:val="2D676C9C"/>
    <w:rsid w:val="2EBD46D1"/>
    <w:rsid w:val="2FF03EEB"/>
    <w:rsid w:val="2FF0779D"/>
    <w:rsid w:val="34245417"/>
    <w:rsid w:val="35447F3B"/>
    <w:rsid w:val="374C18E5"/>
    <w:rsid w:val="39BC04F3"/>
    <w:rsid w:val="39DC47AC"/>
    <w:rsid w:val="3B8D1B20"/>
    <w:rsid w:val="3CA879EB"/>
    <w:rsid w:val="3D6859B2"/>
    <w:rsid w:val="440E2773"/>
    <w:rsid w:val="48455675"/>
    <w:rsid w:val="4A8A412B"/>
    <w:rsid w:val="4B95421D"/>
    <w:rsid w:val="4E790FA8"/>
    <w:rsid w:val="4F361859"/>
    <w:rsid w:val="527E4872"/>
    <w:rsid w:val="5A957CB0"/>
    <w:rsid w:val="5C9F4EFC"/>
    <w:rsid w:val="5EA9AF9C"/>
    <w:rsid w:val="5ECA2DEA"/>
    <w:rsid w:val="5EF317ED"/>
    <w:rsid w:val="5FFF10F5"/>
    <w:rsid w:val="616B0EA3"/>
    <w:rsid w:val="63801AD9"/>
    <w:rsid w:val="6388493C"/>
    <w:rsid w:val="65913E8A"/>
    <w:rsid w:val="662B009F"/>
    <w:rsid w:val="6735657C"/>
    <w:rsid w:val="69872FA0"/>
    <w:rsid w:val="6A70013D"/>
    <w:rsid w:val="6AAF0A00"/>
    <w:rsid w:val="6B39609C"/>
    <w:rsid w:val="6F5A3D21"/>
    <w:rsid w:val="6F6A31A9"/>
    <w:rsid w:val="71512B95"/>
    <w:rsid w:val="71DB4D08"/>
    <w:rsid w:val="723C0EBC"/>
    <w:rsid w:val="74202F92"/>
    <w:rsid w:val="786066F1"/>
    <w:rsid w:val="78841E4C"/>
    <w:rsid w:val="790E2193"/>
    <w:rsid w:val="79764331"/>
    <w:rsid w:val="7BBC5481"/>
    <w:rsid w:val="7DFBE017"/>
    <w:rsid w:val="7E2A7DAC"/>
    <w:rsid w:val="7EFF3425"/>
    <w:rsid w:val="7F5D2584"/>
    <w:rsid w:val="7FDF4EAF"/>
    <w:rsid w:val="C5B3F613"/>
    <w:rsid w:val="DE7CD55C"/>
    <w:rsid w:val="F03B37CF"/>
    <w:rsid w:val="FD3A3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 w:type="paragraph" w:styleId="11">
    <w:name w:val="No Spacing"/>
    <w:qFormat/>
    <w:uiPriority w:val="1"/>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20</Pages>
  <Words>7740</Words>
  <Characters>7908</Characters>
  <Lines>68</Lines>
  <Paragraphs>19</Paragraphs>
  <TotalTime>1</TotalTime>
  <ScaleCrop>false</ScaleCrop>
  <LinksUpToDate>false</LinksUpToDate>
  <CharactersWithSpaces>9069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2021-03-11T10:31:00Z</dcterms:created>
  <dc:creator>pc</dc:creator>
  <cp:lastModifiedBy>uos</cp:lastModifiedBy>
  <cp:lastPrinted>2022-12-14T15:59:00Z</cp:lastPrinted>
  <dcterms:modified xsi:type="dcterms:W3CDTF">2022-12-23T11:38:26Z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7CAC8BA40B234D38AE3D8652D68AA4F9</vt:lpwstr>
  </property>
</Properties>
</file>