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620" w:lineRule="exact"/>
        <w:ind w:left="-210" w:leftChars="-100" w:firstLine="720" w:firstLineChars="200"/>
        <w:rPr>
          <w:rFonts w:ascii="Times New Roman" w:hAnsi="Times New Roman" w:eastAsia="方正黑体_GBK" w:cs="方正黑体_GBK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Times New Roman" w:hAnsi="Times New Roman" w:eastAsia="方正黑体_GBK" w:cs="方正黑体_GBK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附件1</w:t>
      </w:r>
    </w:p>
    <w:p>
      <w:pPr>
        <w:adjustRightInd w:val="0"/>
        <w:spacing w:line="620" w:lineRule="exact"/>
        <w:jc w:val="center"/>
        <w:rPr>
          <w:rFonts w:ascii="Times New Roman" w:hAnsi="Times New Roman" w:eastAsia="方正小标宋_GBK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_GBK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重庆两江新区公开</w:t>
      </w:r>
      <w:r>
        <w:rPr>
          <w:rFonts w:hint="eastAsia" w:ascii="Times New Roman" w:hAnsi="Times New Roman" w:eastAsia="方正小标宋_GBK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选聘国有企业高素质专业化人才岗位表</w:t>
      </w:r>
    </w:p>
    <w:p>
      <w:pPr>
        <w:adjustRightInd w:val="0"/>
        <w:spacing w:line="620" w:lineRule="exact"/>
        <w:ind w:left="-210" w:leftChars="-100" w:firstLine="640" w:firstLineChars="200"/>
        <w:jc w:val="center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（共</w:t>
      </w:r>
      <w:r>
        <w:rPr>
          <w:rFonts w:hint="default"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50</w:t>
      </w: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人）</w:t>
      </w:r>
    </w:p>
    <w:p>
      <w:pPr>
        <w:pStyle w:val="4"/>
        <w:snapToGrid w:val="0"/>
        <w:spacing w:beforeAutospacing="0" w:afterAutospacing="0" w:line="20" w:lineRule="exact"/>
        <w:rPr>
          <w:rFonts w:ascii="Times New Roman" w:hAnsi="Times New Roman" w:eastAsia="方正仿宋_GBK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tbl>
      <w:tblPr>
        <w:tblStyle w:val="5"/>
        <w:tblpPr w:leftFromText="180" w:rightFromText="180" w:vertAnchor="text" w:horzAnchor="page" w:tblpX="1713" w:tblpY="211"/>
        <w:tblOverlap w:val="never"/>
        <w:tblW w:w="13658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807"/>
        <w:gridCol w:w="1582"/>
        <w:gridCol w:w="1923"/>
        <w:gridCol w:w="6230"/>
        <w:gridCol w:w="968"/>
        <w:gridCol w:w="145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tblHeader/>
        </w:trPr>
        <w:tc>
          <w:tcPr>
            <w:tcW w:w="698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807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选聘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名额</w:t>
            </w:r>
          </w:p>
        </w:tc>
        <w:tc>
          <w:tcPr>
            <w:tcW w:w="1582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选聘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职位</w:t>
            </w:r>
          </w:p>
        </w:tc>
        <w:tc>
          <w:tcPr>
            <w:tcW w:w="9121" w:type="dxa"/>
            <w:gridSpan w:val="3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资格条件</w:t>
            </w:r>
          </w:p>
        </w:tc>
        <w:tc>
          <w:tcPr>
            <w:tcW w:w="1450" w:type="dxa"/>
            <w:vMerge w:val="restart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exact"/>
          <w:tblHeader/>
        </w:trPr>
        <w:tc>
          <w:tcPr>
            <w:tcW w:w="698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7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2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3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学历（学位）</w:t>
            </w:r>
          </w:p>
        </w:tc>
        <w:tc>
          <w:tcPr>
            <w:tcW w:w="623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968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ascii="Times New Roman" w:hAnsi="Times New Roman" w:cs="Times New Roman"/>
                <w:color w:val="000000" w:themeColor="text1"/>
                <w:sz w:val="22"/>
                <w:szCs w:val="22"/>
                <w:lang w:bidi="ar"/>
                <w14:textFill>
                  <w14:solidFill>
                    <w14:schemeClr w14:val="tx1"/>
                  </w14:solidFill>
                </w14:textFill>
              </w:rPr>
              <w:t>条件</w:t>
            </w:r>
          </w:p>
        </w:tc>
        <w:tc>
          <w:tcPr>
            <w:tcW w:w="1450" w:type="dxa"/>
            <w:vMerge w:val="continue"/>
            <w:tcBorders>
              <w:tl2br w:val="nil"/>
              <w:tr2bl w:val="nil"/>
            </w:tcBorders>
            <w:shd w:val="clear" w:color="auto" w:fill="FFFFFF"/>
            <w:vAlign w:val="center"/>
          </w:tcPr>
          <w:p>
            <w:pPr>
              <w:keepLines/>
              <w:widowControl/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</w:trPr>
        <w:tc>
          <w:tcPr>
            <w:tcW w:w="69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807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2"/>
                <w:rFonts w:hint="eastAsia"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5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产业发展岗</w:t>
            </w:r>
          </w:p>
        </w:tc>
        <w:tc>
          <w:tcPr>
            <w:tcW w:w="1923" w:type="dxa"/>
            <w:tcBorders>
              <w:bottom w:val="single" w:color="000000" w:sz="8" w:space="0"/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具有研究生学历并获得相应学位</w:t>
            </w:r>
          </w:p>
        </w:tc>
        <w:tc>
          <w:tcPr>
            <w:tcW w:w="623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专业类：</w:t>
            </w: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数学类、物理学类、化学类、生物学类、系统科学类、生态学类、力学类、电子科学与技术类，机械工程类、光学工程类、仪器科学与技术类、材料科学与工程类、冶金工程类、动力工程及工程热物理类、电气工程类、信息与通信工程类、控制科学与工程类、计算机科学与技术类、建筑学类、土木工程类、化学工程与技术类、交通运输工程类、航空宇航科学与技术类、电子信息类、材料与化工类、能源动力类、生物与医药类，遥感科学与技术类、智能科学与技术类、纳米科学与工程类</w:t>
            </w:r>
          </w:p>
        </w:tc>
        <w:tc>
          <w:tcPr>
            <w:tcW w:w="96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0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3" w:hRule="atLeast"/>
        </w:trPr>
        <w:tc>
          <w:tcPr>
            <w:tcW w:w="69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7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2"/>
                <w:rFonts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2"/>
                <w:rFonts w:hint="eastAsia"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58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数字建设岗</w:t>
            </w:r>
          </w:p>
        </w:tc>
        <w:tc>
          <w:tcPr>
            <w:tcW w:w="1923" w:type="dxa"/>
            <w:tcBorders>
              <w:top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具有研究生学历并获得相应学位</w:t>
            </w:r>
          </w:p>
        </w:tc>
        <w:tc>
          <w:tcPr>
            <w:tcW w:w="623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Style w:val="11"/>
                <w:rFonts w:ascii="Times New Roman" w:hAnsi="Times New Roman" w:eastAsia="方正仿宋_GBK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0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9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7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2"/>
                <w:rFonts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2"/>
                <w:rFonts w:hint="eastAsia"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5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项目策划岗</w:t>
            </w:r>
          </w:p>
        </w:tc>
        <w:tc>
          <w:tcPr>
            <w:tcW w:w="1923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具有研究生学历并获得相应学位</w:t>
            </w:r>
          </w:p>
        </w:tc>
        <w:tc>
          <w:tcPr>
            <w:tcW w:w="6230" w:type="dxa"/>
            <w:vMerge w:val="continue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6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Style w:val="11"/>
                <w:rFonts w:ascii="Times New Roman" w:hAnsi="Times New Roman" w:eastAsia="方正仿宋_GBK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0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9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7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2"/>
                <w:rFonts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2"/>
                <w:rFonts w:hint="eastAsia"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5名</w:t>
            </w:r>
          </w:p>
        </w:tc>
        <w:tc>
          <w:tcPr>
            <w:tcW w:w="158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生命健康</w:t>
            </w:r>
          </w:p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产业岗</w:t>
            </w:r>
          </w:p>
        </w:tc>
        <w:tc>
          <w:tcPr>
            <w:tcW w:w="1923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具有研究生学历并获得相应学位</w:t>
            </w:r>
          </w:p>
        </w:tc>
        <w:tc>
          <w:tcPr>
            <w:tcW w:w="6230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left"/>
              <w:textAlignment w:val="center"/>
              <w:rPr>
                <w:rStyle w:val="11"/>
                <w:rFonts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专业类</w:t>
            </w: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：基础医学类、临床医学类、公共卫生与预防医学类、中医学类、中西医结合类、药学类、中药学类、生物医学工程类、公共卫生类</w:t>
            </w:r>
          </w:p>
        </w:tc>
        <w:tc>
          <w:tcPr>
            <w:tcW w:w="96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Style w:val="11"/>
                <w:rFonts w:ascii="Times New Roman" w:hAnsi="Times New Roman" w:eastAsia="方正仿宋_GBK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0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left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69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2"/>
                <w:rFonts w:hint="eastAsia"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5名</w:t>
            </w:r>
          </w:p>
        </w:tc>
        <w:tc>
          <w:tcPr>
            <w:tcW w:w="158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合规管理岗</w:t>
            </w:r>
          </w:p>
        </w:tc>
        <w:tc>
          <w:tcPr>
            <w:tcW w:w="1923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具有研究生学历并获得相应学位</w:t>
            </w:r>
          </w:p>
        </w:tc>
        <w:tc>
          <w:tcPr>
            <w:tcW w:w="6230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left"/>
              <w:textAlignment w:val="center"/>
              <w:rPr>
                <w:rStyle w:val="11"/>
                <w:rFonts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专业类</w:t>
            </w: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：法学类</w:t>
            </w:r>
          </w:p>
        </w:tc>
        <w:tc>
          <w:tcPr>
            <w:tcW w:w="96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Style w:val="11"/>
                <w:rFonts w:ascii="Times New Roman" w:hAnsi="Times New Roman" w:eastAsia="方正仿宋_GBK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50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" w:hRule="atLeast"/>
        </w:trPr>
        <w:tc>
          <w:tcPr>
            <w:tcW w:w="69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Style w:val="12"/>
                <w:rFonts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2"/>
                <w:rFonts w:hint="eastAsia"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5名</w:t>
            </w:r>
          </w:p>
        </w:tc>
        <w:tc>
          <w:tcPr>
            <w:tcW w:w="158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企业服务岗1</w:t>
            </w:r>
          </w:p>
        </w:tc>
        <w:tc>
          <w:tcPr>
            <w:tcW w:w="1923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具有研究生学历并获得相应学位</w:t>
            </w:r>
          </w:p>
        </w:tc>
        <w:tc>
          <w:tcPr>
            <w:tcW w:w="623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00" w:lineRule="exact"/>
              <w:jc w:val="left"/>
              <w:textAlignment w:val="center"/>
              <w:rPr>
                <w:rFonts w:ascii="Times New Roman" w:hAnsi="Times New Roman" w:eastAsia="黑体" w:cs="黑体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专业类：</w:t>
            </w: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理论经济学类、应用经济学类、统计学类、金融类、应用统计类、税务类、国际商务类、资产评估类、数字经济类，管理科学与工程类、工商管理学类、公共管理学类、信息资源管理类、安全科学与工程类、审计类</w:t>
            </w:r>
          </w:p>
        </w:tc>
        <w:tc>
          <w:tcPr>
            <w:tcW w:w="96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Style w:val="11"/>
                <w:rFonts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限男性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</w:trPr>
        <w:tc>
          <w:tcPr>
            <w:tcW w:w="69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80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2"/>
                <w:rFonts w:hint="eastAsia" w:eastAsia="方正仿宋_GBK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5名</w:t>
            </w:r>
          </w:p>
        </w:tc>
        <w:tc>
          <w:tcPr>
            <w:tcW w:w="158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hint="eastAsia"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企业服务岗2</w:t>
            </w:r>
          </w:p>
        </w:tc>
        <w:tc>
          <w:tcPr>
            <w:tcW w:w="1923" w:type="dxa"/>
            <w:tcBorders>
              <w:bottom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 w:themeColor="text1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3"/>
                <w:rFonts w:ascii="Times New Roman" w:hAnsi="Times New Roman" w:cs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具有研究生学历并获得相应学位</w:t>
            </w:r>
          </w:p>
        </w:tc>
        <w:tc>
          <w:tcPr>
            <w:tcW w:w="6230" w:type="dxa"/>
            <w:vMerge w:val="continue"/>
            <w:tcBorders>
              <w:bottom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Lines/>
              <w:widowControl/>
              <w:spacing w:line="320" w:lineRule="exact"/>
              <w:jc w:val="left"/>
              <w:textAlignment w:val="center"/>
              <w:rPr>
                <w:rFonts w:ascii="Times New Roman" w:hAnsi="Times New Roman" w:eastAsia="黑体" w:cs="黑体"/>
                <w:color w:val="FF0000"/>
                <w:sz w:val="24"/>
                <w:lang w:bidi="ar"/>
              </w:rPr>
            </w:pPr>
          </w:p>
        </w:tc>
        <w:tc>
          <w:tcPr>
            <w:tcW w:w="968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textAlignment w:val="center"/>
              <w:rPr>
                <w:rStyle w:val="11"/>
                <w:rFonts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1"/>
                <w:rFonts w:hint="eastAsia" w:ascii="Times New Roman" w:hAnsi="Times New Roman"/>
                <w:color w:val="000000" w:themeColor="text1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限女性</w:t>
            </w:r>
          </w:p>
        </w:tc>
        <w:tc>
          <w:tcPr>
            <w:tcW w:w="1450" w:type="dxa"/>
            <w:tcBorders>
              <w:tl2br w:val="nil"/>
              <w:tr2bl w:val="nil"/>
            </w:tcBorders>
            <w:vAlign w:val="center"/>
          </w:tcPr>
          <w:p>
            <w:pPr>
              <w:keepLines/>
              <w:widowControl/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4"/>
        <w:snapToGrid w:val="0"/>
        <w:spacing w:beforeAutospacing="0" w:afterAutospacing="0" w:line="20" w:lineRule="exact"/>
        <w:rPr>
          <w:rFonts w:ascii="Times New Roman" w:hAnsi="Times New Roman" w:eastAsia="方正仿宋_GBK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6838" w:h="11906" w:orient="landscape"/>
      <w:pgMar w:top="1474" w:right="1440" w:bottom="1417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公文小标宋">
    <w:altName w:val="方正小标宋简体"/>
    <w:panose1 w:val="00000000000000000000"/>
    <w:charset w:val="86"/>
    <w:family w:val="auto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asciiTheme="minorEastAsia" w:hAnsi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M1w58KgIAAFU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gizZlnY6p3lEToq5u3qGCBgp2sUpVdi0ArT1nVmeBlxnP/cd1GPf4Pl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BYAAABk&#10;cnMvUEsBAhQAFAAAAAgAh07iQLNJWO7QAAAABQEAAA8AAAAAAAAAAQAgAAAAOAAAAGRycy9kb3du&#10;cmV2LnhtbFBLAQIUABQAAAAIAIdO4kCM1w58KgIAAFUEAAAOAAAAAAAAAAEAIAAAADUBAABkcnMv&#10;ZTJvRG9jLnhtbFBLBQYAAAAABgAGAFkBAADR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Theme="minorEastAsia" w:hAnsi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863"/>
    <w:rsid w:val="001E0942"/>
    <w:rsid w:val="00490B5C"/>
    <w:rsid w:val="005B4EF6"/>
    <w:rsid w:val="00AD1863"/>
    <w:rsid w:val="00AE751C"/>
    <w:rsid w:val="09F9DECD"/>
    <w:rsid w:val="141A1294"/>
    <w:rsid w:val="1750218A"/>
    <w:rsid w:val="17C71CF0"/>
    <w:rsid w:val="19EF3DC5"/>
    <w:rsid w:val="1AFF2957"/>
    <w:rsid w:val="1DBD2067"/>
    <w:rsid w:val="1DFF9400"/>
    <w:rsid w:val="1F6FA897"/>
    <w:rsid w:val="1FFF71A3"/>
    <w:rsid w:val="205B617F"/>
    <w:rsid w:val="269E7C09"/>
    <w:rsid w:val="2DD722B4"/>
    <w:rsid w:val="2FAD6756"/>
    <w:rsid w:val="34C34572"/>
    <w:rsid w:val="37DCA01A"/>
    <w:rsid w:val="3BDED4A6"/>
    <w:rsid w:val="3ED72981"/>
    <w:rsid w:val="3F0FB8BA"/>
    <w:rsid w:val="3F7B049E"/>
    <w:rsid w:val="3FC7B192"/>
    <w:rsid w:val="44FF0264"/>
    <w:rsid w:val="454F2FCE"/>
    <w:rsid w:val="4C972C8F"/>
    <w:rsid w:val="4FEDF28C"/>
    <w:rsid w:val="527F78CA"/>
    <w:rsid w:val="53FE749A"/>
    <w:rsid w:val="55B6F3FE"/>
    <w:rsid w:val="561DB165"/>
    <w:rsid w:val="575B4142"/>
    <w:rsid w:val="57FB5637"/>
    <w:rsid w:val="5DFB84E9"/>
    <w:rsid w:val="5EFFC5BA"/>
    <w:rsid w:val="5F11978F"/>
    <w:rsid w:val="5FB6B9D0"/>
    <w:rsid w:val="67BD28CA"/>
    <w:rsid w:val="69B6432F"/>
    <w:rsid w:val="69FFAE31"/>
    <w:rsid w:val="6AFAA743"/>
    <w:rsid w:val="6BFD4218"/>
    <w:rsid w:val="6BFE101D"/>
    <w:rsid w:val="6CE7E6C6"/>
    <w:rsid w:val="6F1781E7"/>
    <w:rsid w:val="6F4EB0C1"/>
    <w:rsid w:val="735A5567"/>
    <w:rsid w:val="737FDB19"/>
    <w:rsid w:val="75BD9B3B"/>
    <w:rsid w:val="7787499A"/>
    <w:rsid w:val="77AFFE29"/>
    <w:rsid w:val="77E74548"/>
    <w:rsid w:val="77EE6C93"/>
    <w:rsid w:val="78121E26"/>
    <w:rsid w:val="7A3FE192"/>
    <w:rsid w:val="7BFE0588"/>
    <w:rsid w:val="7CEF2A4B"/>
    <w:rsid w:val="7DDB45A4"/>
    <w:rsid w:val="7E159817"/>
    <w:rsid w:val="7F577CB4"/>
    <w:rsid w:val="7F954860"/>
    <w:rsid w:val="7FBD56D8"/>
    <w:rsid w:val="7FBEB45C"/>
    <w:rsid w:val="7FEFE222"/>
    <w:rsid w:val="7FFFA0DF"/>
    <w:rsid w:val="8F5F62A0"/>
    <w:rsid w:val="8FBA05E7"/>
    <w:rsid w:val="97EF54DD"/>
    <w:rsid w:val="9AFB81A4"/>
    <w:rsid w:val="9EDEDBA0"/>
    <w:rsid w:val="9FFB863C"/>
    <w:rsid w:val="AF9F1E34"/>
    <w:rsid w:val="AFB20E4C"/>
    <w:rsid w:val="B1681360"/>
    <w:rsid w:val="B37C3255"/>
    <w:rsid w:val="B3D39C71"/>
    <w:rsid w:val="B7FB10F9"/>
    <w:rsid w:val="BADD4AA8"/>
    <w:rsid w:val="BBB8B60A"/>
    <w:rsid w:val="BBDDA391"/>
    <w:rsid w:val="BDDFE9C4"/>
    <w:rsid w:val="BF6F52CA"/>
    <w:rsid w:val="BFF6D1A9"/>
    <w:rsid w:val="BFFC95E8"/>
    <w:rsid w:val="BFFF3ECE"/>
    <w:rsid w:val="C2BFE9FE"/>
    <w:rsid w:val="CBEF6ACA"/>
    <w:rsid w:val="CF3FB1BF"/>
    <w:rsid w:val="CFDF54B6"/>
    <w:rsid w:val="D3FFF703"/>
    <w:rsid w:val="DDE4E287"/>
    <w:rsid w:val="DDFF4224"/>
    <w:rsid w:val="DE97EB6F"/>
    <w:rsid w:val="DEDF9F7D"/>
    <w:rsid w:val="DFDB38DA"/>
    <w:rsid w:val="E477F532"/>
    <w:rsid w:val="EA765232"/>
    <w:rsid w:val="EE6FA447"/>
    <w:rsid w:val="EEEB6D5E"/>
    <w:rsid w:val="EEF753E9"/>
    <w:rsid w:val="EFDFF738"/>
    <w:rsid w:val="EFFD975F"/>
    <w:rsid w:val="F4FC8B8D"/>
    <w:rsid w:val="F6CA0C0A"/>
    <w:rsid w:val="F7DFB895"/>
    <w:rsid w:val="F9BBD958"/>
    <w:rsid w:val="FB386E8D"/>
    <w:rsid w:val="FBE79535"/>
    <w:rsid w:val="FCFFA79D"/>
    <w:rsid w:val="FEED2B2E"/>
    <w:rsid w:val="FF3369D1"/>
    <w:rsid w:val="FF7B3082"/>
    <w:rsid w:val="FF7F1B18"/>
    <w:rsid w:val="FF7F84AD"/>
    <w:rsid w:val="FF7FEFA1"/>
    <w:rsid w:val="FF8777D2"/>
    <w:rsid w:val="FFAF9CFB"/>
    <w:rsid w:val="FFB759FB"/>
    <w:rsid w:val="FFBB639B"/>
    <w:rsid w:val="FFDAC638"/>
    <w:rsid w:val="FFF5B767"/>
    <w:rsid w:val="FFF73CEE"/>
    <w:rsid w:val="FFFF4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qFormat/>
    <w:uiPriority w:val="0"/>
    <w:rPr>
      <w:color w:val="0000FF"/>
      <w:u w:val="single"/>
    </w:rPr>
  </w:style>
  <w:style w:type="character" w:customStyle="1" w:styleId="9">
    <w:name w:val="font141"/>
    <w:basedOn w:val="6"/>
    <w:qFormat/>
    <w:uiPriority w:val="0"/>
    <w:rPr>
      <w:rFonts w:ascii="方正黑体_GBK" w:hAnsi="方正黑体_GBK" w:eastAsia="方正黑体_GBK" w:cs="方正黑体_GBK"/>
      <w:color w:val="000000"/>
      <w:sz w:val="20"/>
      <w:szCs w:val="20"/>
      <w:u w:val="none"/>
    </w:rPr>
  </w:style>
  <w:style w:type="character" w:customStyle="1" w:styleId="10">
    <w:name w:val="font51"/>
    <w:basedOn w:val="6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1">
    <w:name w:val="font81"/>
    <w:basedOn w:val="6"/>
    <w:qFormat/>
    <w:uiPriority w:val="0"/>
    <w:rPr>
      <w:rFonts w:ascii="黑体" w:hAnsi="宋体" w:eastAsia="黑体" w:cs="黑体"/>
      <w:color w:val="000000"/>
      <w:sz w:val="20"/>
      <w:szCs w:val="20"/>
      <w:u w:val="none"/>
    </w:rPr>
  </w:style>
  <w:style w:type="character" w:customStyle="1" w:styleId="12">
    <w:name w:val="font71"/>
    <w:basedOn w:val="6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3">
    <w:name w:val="font91"/>
    <w:basedOn w:val="6"/>
    <w:qFormat/>
    <w:uiPriority w:val="0"/>
    <w:rPr>
      <w:rFonts w:ascii="方正仿宋_GBK" w:hAnsi="方正仿宋_GBK" w:eastAsia="方正仿宋_GBK" w:cs="方正仿宋_GBK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1859</Words>
  <Characters>1935</Characters>
  <Lines>161</Lines>
  <Paragraphs>158</Paragraphs>
  <TotalTime>0</TotalTime>
  <ScaleCrop>false</ScaleCrop>
  <LinksUpToDate>false</LinksUpToDate>
  <CharactersWithSpaces>3636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2025-07-05T20:35:00Z</dcterms:created>
  <dc:creator>h</dc:creator>
  <cp:lastModifiedBy>kos</cp:lastModifiedBy>
  <cp:lastPrinted>2025-07-05T07:52:00Z</cp:lastPrinted>
  <dcterms:modified xsi:type="dcterms:W3CDTF">2025-07-04T16:03:54Z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KSOTemplateDocerSaveRecord">
    <vt:lpwstr>eyJoZGlkIjoiYTYwMDVhMWU0MjQ3OGViZDIzNmQyZTM5NGQ5NmIyYjMifQ==</vt:lpwstr>
  </property>
  <property fmtid="{D5CDD505-2E9C-101B-9397-08002B2CF9AE}" pid="4" name="ICV">
    <vt:lpwstr>7F792859C1419CAE2A616768D8D678F8</vt:lpwstr>
  </property>
</Properties>
</file>