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重庆市生态环境局两江新区分局</w:t>
      </w:r>
    </w:p>
    <w:p>
      <w:pPr>
        <w:widowControl/>
        <w:shd w:val="clear" w:color="auto" w:fill="FFFFFF"/>
        <w:spacing w:line="560" w:lineRule="atLeast"/>
        <w:jc w:val="center"/>
        <w:rPr>
          <w:rFonts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审查建设项目环评信息公示表</w:t>
      </w:r>
    </w:p>
    <w:p>
      <w:pPr>
        <w:widowControl/>
        <w:shd w:val="clear" w:color="auto" w:fill="FFFFFF"/>
        <w:spacing w:line="560" w:lineRule="atLeast"/>
        <w:ind w:firstLine="2640" w:firstLineChars="1100"/>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渝环（两江）〔2025〕第</w:t>
      </w:r>
      <w:r>
        <w:rPr>
          <w:rFonts w:hint="eastAsia" w:ascii="Times New Roman" w:hAnsi="Times New Roman" w:eastAsia="方正仿宋_GBK"/>
          <w:color w:val="000000"/>
          <w:kern w:val="0"/>
          <w:sz w:val="24"/>
        </w:rPr>
        <w:t>9</w:t>
      </w:r>
      <w:r>
        <w:rPr>
          <w:rFonts w:hint="eastAsia" w:ascii="Times New Roman" w:hAnsi="Times New Roman" w:eastAsia="方正仿宋_GBK"/>
          <w:color w:val="000000"/>
          <w:kern w:val="0"/>
          <w:sz w:val="24"/>
          <w:lang w:val="en-US" w:eastAsia="zh-CN"/>
        </w:rPr>
        <w:t>7</w:t>
      </w:r>
      <w:r>
        <w:rPr>
          <w:rFonts w:ascii="Times New Roman" w:hAnsi="Times New Roman" w:eastAsia="方正仿宋_GBK"/>
          <w:color w:val="000000"/>
          <w:kern w:val="0"/>
          <w:sz w:val="24"/>
        </w:rPr>
        <w:t>号</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重庆市生态环境局两江新区分局审查以下建设项目环评文件，现公告有关环评信息，接受社会监督，公示期为2025年</w:t>
      </w:r>
      <w:r>
        <w:rPr>
          <w:rFonts w:hint="eastAsia" w:ascii="Times New Roman" w:hAnsi="Times New Roman" w:eastAsia="方正仿宋_GBK"/>
          <w:sz w:val="28"/>
          <w:szCs w:val="28"/>
        </w:rPr>
        <w:t>10</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21</w:t>
      </w:r>
      <w:r>
        <w:rPr>
          <w:rFonts w:ascii="Times New Roman" w:hAnsi="Times New Roman" w:eastAsia="方正仿宋_GBK"/>
          <w:sz w:val="28"/>
          <w:szCs w:val="28"/>
        </w:rPr>
        <w:t>日—2025年</w:t>
      </w:r>
      <w:r>
        <w:rPr>
          <w:rFonts w:hint="eastAsia" w:ascii="Times New Roman" w:hAnsi="Times New Roman" w:eastAsia="方正仿宋_GBK"/>
          <w:sz w:val="28"/>
          <w:szCs w:val="28"/>
        </w:rPr>
        <w:t>10</w:t>
      </w:r>
      <w:r>
        <w:rPr>
          <w:rFonts w:ascii="Times New Roman" w:hAnsi="Times New Roman" w:eastAsia="方正仿宋_GBK"/>
          <w:sz w:val="28"/>
          <w:szCs w:val="28"/>
        </w:rPr>
        <w:t>月</w:t>
      </w:r>
      <w:r>
        <w:rPr>
          <w:rFonts w:hint="eastAsia" w:ascii="Times New Roman" w:hAnsi="Times New Roman" w:eastAsia="方正仿宋_GBK"/>
          <w:sz w:val="28"/>
          <w:szCs w:val="28"/>
        </w:rPr>
        <w:t>2</w:t>
      </w:r>
      <w:r>
        <w:rPr>
          <w:rFonts w:hint="eastAsia" w:ascii="Times New Roman" w:hAnsi="Times New Roman" w:eastAsia="方正仿宋_GBK"/>
          <w:sz w:val="28"/>
          <w:szCs w:val="28"/>
          <w:lang w:val="en-US" w:eastAsia="zh-CN"/>
        </w:rPr>
        <w:t>7</w:t>
      </w:r>
      <w:r>
        <w:rPr>
          <w:rFonts w:ascii="Times New Roman" w:hAnsi="Times New Roman" w:eastAsia="方正仿宋_GBK"/>
          <w:sz w:val="28"/>
          <w:szCs w:val="28"/>
        </w:rPr>
        <w:t>日（5个工作日）。环评文件查询方式  http://ljxq.cq.gov.cn/zwgk_199/jczwgk_172875/hjbh_172927/ljxqlm_273979/ljxqlm_273986/</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反馈意见受理方式为电子邮箱：cqhbljfj@163.com，传真：023-63411355。通讯地址：重庆市渝北区渝兴广场B5座7楼，邮编：401147。申请人和利害关系人可自公示起5个工作日内以书面形式向我局提出听证申请。</w:t>
      </w:r>
    </w:p>
    <w:tbl>
      <w:tblPr>
        <w:tblStyle w:val="8"/>
        <w:tblpPr w:leftFromText="180" w:rightFromText="180" w:vertAnchor="text" w:horzAnchor="page" w:tblpX="1662" w:tblpY="187"/>
        <w:tblOverlap w:val="never"/>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663"/>
        <w:gridCol w:w="765"/>
        <w:gridCol w:w="750"/>
        <w:gridCol w:w="780"/>
        <w:gridCol w:w="1545"/>
        <w:gridCol w:w="2543"/>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452" w:type="dxa"/>
            <w:vAlign w:val="center"/>
          </w:tcPr>
          <w:p>
            <w:pPr>
              <w:snapToGrid w:val="0"/>
              <w:jc w:val="center"/>
              <w:rPr>
                <w:rFonts w:ascii="方正黑体_GBK" w:eastAsia="方正黑体_GBK"/>
                <w:sz w:val="24"/>
              </w:rPr>
            </w:pPr>
            <w:r>
              <w:rPr>
                <w:rFonts w:hint="eastAsia" w:ascii="方正黑体_GBK" w:eastAsia="方正黑体_GBK"/>
                <w:sz w:val="24"/>
              </w:rPr>
              <w:t>序号</w:t>
            </w:r>
          </w:p>
        </w:tc>
        <w:tc>
          <w:tcPr>
            <w:tcW w:w="663" w:type="dxa"/>
            <w:vAlign w:val="center"/>
          </w:tcPr>
          <w:p>
            <w:pPr>
              <w:snapToGrid w:val="0"/>
              <w:jc w:val="center"/>
              <w:rPr>
                <w:rFonts w:ascii="方正黑体_GBK" w:eastAsia="方正黑体_GBK"/>
                <w:sz w:val="24"/>
              </w:rPr>
            </w:pPr>
            <w:r>
              <w:rPr>
                <w:rFonts w:hint="eastAsia" w:ascii="方正黑体_GBK" w:eastAsia="方正黑体_GBK"/>
                <w:sz w:val="24"/>
              </w:rPr>
              <w:t>项目名称</w:t>
            </w:r>
          </w:p>
        </w:tc>
        <w:tc>
          <w:tcPr>
            <w:tcW w:w="765" w:type="dxa"/>
            <w:vAlign w:val="center"/>
          </w:tcPr>
          <w:p>
            <w:pPr>
              <w:snapToGrid w:val="0"/>
              <w:jc w:val="center"/>
              <w:rPr>
                <w:rFonts w:ascii="方正黑体_GBK" w:eastAsia="方正黑体_GBK"/>
                <w:sz w:val="24"/>
              </w:rPr>
            </w:pPr>
            <w:r>
              <w:rPr>
                <w:rFonts w:hint="eastAsia" w:ascii="方正黑体_GBK" w:eastAsia="方正黑体_GBK"/>
                <w:sz w:val="24"/>
              </w:rPr>
              <w:t>建设地点</w:t>
            </w:r>
          </w:p>
        </w:tc>
        <w:tc>
          <w:tcPr>
            <w:tcW w:w="750" w:type="dxa"/>
            <w:vAlign w:val="center"/>
          </w:tcPr>
          <w:p>
            <w:pPr>
              <w:snapToGrid w:val="0"/>
              <w:jc w:val="center"/>
              <w:rPr>
                <w:rFonts w:ascii="方正黑体_GBK" w:eastAsia="方正黑体_GBK"/>
                <w:sz w:val="24"/>
              </w:rPr>
            </w:pPr>
            <w:r>
              <w:rPr>
                <w:rFonts w:hint="eastAsia" w:ascii="方正黑体_GBK" w:eastAsia="方正黑体_GBK"/>
                <w:sz w:val="24"/>
              </w:rPr>
              <w:t>建设单位</w:t>
            </w:r>
          </w:p>
        </w:tc>
        <w:tc>
          <w:tcPr>
            <w:tcW w:w="780" w:type="dxa"/>
            <w:vAlign w:val="center"/>
          </w:tcPr>
          <w:p>
            <w:pPr>
              <w:snapToGrid w:val="0"/>
              <w:jc w:val="center"/>
              <w:rPr>
                <w:rFonts w:ascii="方正黑体_GBK" w:eastAsia="方正黑体_GBK"/>
                <w:sz w:val="24"/>
              </w:rPr>
            </w:pPr>
            <w:r>
              <w:rPr>
                <w:rFonts w:hint="eastAsia" w:ascii="方正黑体_GBK" w:eastAsia="方正黑体_GBK"/>
                <w:sz w:val="24"/>
              </w:rPr>
              <w:t>环境影响评价机构</w:t>
            </w:r>
          </w:p>
        </w:tc>
        <w:tc>
          <w:tcPr>
            <w:tcW w:w="1545" w:type="dxa"/>
            <w:vAlign w:val="center"/>
          </w:tcPr>
          <w:p>
            <w:pPr>
              <w:snapToGrid w:val="0"/>
              <w:jc w:val="center"/>
              <w:rPr>
                <w:rFonts w:ascii="方正黑体_GBK" w:eastAsia="方正黑体_GBK"/>
                <w:sz w:val="24"/>
              </w:rPr>
            </w:pPr>
            <w:r>
              <w:rPr>
                <w:rFonts w:hint="eastAsia" w:ascii="方正黑体_GBK" w:eastAsia="方正黑体_GBK"/>
                <w:sz w:val="24"/>
              </w:rPr>
              <w:t>项目概况</w:t>
            </w:r>
          </w:p>
        </w:tc>
        <w:tc>
          <w:tcPr>
            <w:tcW w:w="2543" w:type="dxa"/>
            <w:vAlign w:val="center"/>
          </w:tcPr>
          <w:p>
            <w:pPr>
              <w:snapToGrid w:val="0"/>
              <w:jc w:val="center"/>
              <w:rPr>
                <w:rFonts w:ascii="方正黑体_GBK" w:eastAsia="方正黑体_GBK"/>
                <w:sz w:val="24"/>
              </w:rPr>
            </w:pPr>
            <w:r>
              <w:rPr>
                <w:rFonts w:hint="eastAsia" w:ascii="方正黑体_GBK" w:eastAsia="方正黑体_GBK"/>
                <w:sz w:val="24"/>
              </w:rPr>
              <w:t>主要环境影响和环境保护对策与措施</w:t>
            </w:r>
          </w:p>
        </w:tc>
        <w:tc>
          <w:tcPr>
            <w:tcW w:w="902" w:type="dxa"/>
            <w:vAlign w:val="center"/>
          </w:tcPr>
          <w:p>
            <w:pPr>
              <w:snapToGrid w:val="0"/>
              <w:jc w:val="center"/>
              <w:rPr>
                <w:rFonts w:ascii="方正黑体_GBK" w:eastAsia="方正黑体_GBK"/>
                <w:sz w:val="24"/>
              </w:rPr>
            </w:pPr>
            <w:r>
              <w:rPr>
                <w:rFonts w:hint="eastAsia" w:ascii="方正黑体_GBK" w:eastAsia="方正黑体_GBK"/>
                <w:sz w:val="24"/>
              </w:rPr>
              <w:t>相关部门意见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0" w:hRule="atLeast"/>
        </w:trPr>
        <w:tc>
          <w:tcPr>
            <w:tcW w:w="452" w:type="dxa"/>
            <w:vAlign w:val="center"/>
          </w:tcPr>
          <w:p>
            <w:pPr>
              <w:snapToGrid w:val="0"/>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97</w:t>
            </w:r>
          </w:p>
        </w:tc>
        <w:tc>
          <w:tcPr>
            <w:tcW w:w="663"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顺缘宠物医院装修建设项目</w:t>
            </w:r>
          </w:p>
        </w:tc>
        <w:tc>
          <w:tcPr>
            <w:tcW w:w="765" w:type="dxa"/>
            <w:vAlign w:val="center"/>
          </w:tcPr>
          <w:p>
            <w:pPr>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重庆两江新区金通大道506号附66号B3B4栋第2层</w:t>
            </w:r>
          </w:p>
        </w:tc>
        <w:tc>
          <w:tcPr>
            <w:tcW w:w="750" w:type="dxa"/>
            <w:vAlign w:val="center"/>
          </w:tcPr>
          <w:p>
            <w:pPr>
              <w:jc w:val="center"/>
              <w:rPr>
                <w:rFonts w:ascii="Times New Roman" w:hAnsi="Times New Roman" w:eastAsia="方正仿宋_GBK"/>
                <w:szCs w:val="21"/>
              </w:rPr>
            </w:pPr>
            <w:r>
              <w:rPr>
                <w:rFonts w:hint="eastAsia" w:eastAsia="方正仿宋_GBK"/>
                <w:szCs w:val="21"/>
              </w:rPr>
              <w:t xml:space="preserve"> 重庆顺缘宠物医院有限公司</w:t>
            </w:r>
          </w:p>
        </w:tc>
        <w:tc>
          <w:tcPr>
            <w:tcW w:w="780"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重庆环泰环境治理工程有限公司</w:t>
            </w:r>
          </w:p>
        </w:tc>
        <w:tc>
          <w:tcPr>
            <w:tcW w:w="1545" w:type="dxa"/>
            <w:vAlign w:val="center"/>
          </w:tcPr>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门诊每日最大接诊量为5只，手术每日最多约2台。</w:t>
            </w:r>
          </w:p>
        </w:tc>
        <w:tc>
          <w:tcPr>
            <w:tcW w:w="2543" w:type="dxa"/>
            <w:vAlign w:val="center"/>
          </w:tcPr>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1、废水</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项目医疗废水经污水处理设施处理后排放。</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2、废气</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项目通过自然通风与新风系统相结合的方式进行通风，在病房内设置紫外线灯管进行消毒杀菌。</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3、噪声</w:t>
            </w:r>
          </w:p>
          <w:p>
            <w:pPr>
              <w:rPr>
                <w:rFonts w:hint="default"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项目采取墙体隔声及基础减震等降噪措施。</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4、固废</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项目危险废物定期委托有资质单位处理。生活垃圾、动物毛发由环卫部门收运处理。</w:t>
            </w:r>
          </w:p>
        </w:tc>
        <w:tc>
          <w:tcPr>
            <w:tcW w:w="902" w:type="dxa"/>
            <w:vAlign w:val="center"/>
          </w:tcPr>
          <w:p>
            <w:pPr>
              <w:snapToGrid w:val="0"/>
              <w:jc w:val="center"/>
              <w:rPr>
                <w:rFonts w:ascii="Times New Roman" w:hAnsi="Times New Roman" w:eastAsia="方正仿宋_GBK"/>
                <w:szCs w:val="21"/>
              </w:rPr>
            </w:pPr>
            <w:r>
              <w:rPr>
                <w:rFonts w:ascii="Times New Roman" w:hAnsi="Times New Roman" w:eastAsia="方正仿宋_GBK"/>
                <w:szCs w:val="21"/>
              </w:rPr>
              <w:t>重庆两江新区经济运行局备案（项目编</w:t>
            </w:r>
            <w:r>
              <w:rPr>
                <w:rFonts w:hint="eastAsia" w:ascii="Times New Roman" w:hAnsi="Times New Roman" w:eastAsia="方正仿宋_GBK"/>
                <w:szCs w:val="21"/>
              </w:rPr>
              <w:t>号：2025-500351-82-TS-153501</w:t>
            </w:r>
            <w:r>
              <w:rPr>
                <w:rFonts w:ascii="Times New Roman" w:hAnsi="Times New Roman" w:eastAsia="方正仿宋_GBK"/>
                <w:szCs w:val="21"/>
              </w:rPr>
              <w:t>）</w:t>
            </w:r>
          </w:p>
        </w:tc>
      </w:tr>
    </w:tbl>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Century Gothic">
    <w:altName w:val="汉仪君黑-35简"/>
    <w:panose1 w:val="020B0502020202020204"/>
    <w:charset w:val="00"/>
    <w:family w:val="swiss"/>
    <w:pitch w:val="default"/>
    <w:sig w:usb0="00000000" w:usb1="00000000" w:usb2="00000000" w:usb3="00000000" w:csb0="2000009F" w:csb1="DFD7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E4C41"/>
    <w:multiLevelType w:val="multilevel"/>
    <w:tmpl w:val="0A1E4C41"/>
    <w:lvl w:ilvl="0" w:tentative="0">
      <w:start w:val="1"/>
      <w:numFmt w:val="decimal"/>
      <w:suff w:val="space"/>
      <w:lvlText w:val="%1、"/>
      <w:lvlJc w:val="left"/>
      <w:pPr>
        <w:tabs>
          <w:tab w:val="left" w:pos="0"/>
        </w:tabs>
        <w:ind w:left="0" w:firstLine="0"/>
      </w:pPr>
      <w:rPr>
        <w:rFonts w:hint="default"/>
      </w:rPr>
    </w:lvl>
    <w:lvl w:ilvl="1" w:tentative="0">
      <w:start w:val="1"/>
      <w:numFmt w:val="decimal"/>
      <w:isLgl/>
      <w:suff w:val="space"/>
      <w:lvlText w:val="%1.%2"/>
      <w:lvlJc w:val="left"/>
      <w:pPr>
        <w:ind w:left="0" w:firstLine="0"/>
      </w:pPr>
      <w:rPr>
        <w:rFonts w:hint="eastAsia"/>
        <w:color w:val="auto"/>
      </w:rPr>
    </w:lvl>
    <w:lvl w:ilvl="2" w:tentative="0">
      <w:start w:val="1"/>
      <w:numFmt w:val="decimal"/>
      <w:isLgl/>
      <w:suff w:val="space"/>
      <w:lvlText w:val="%1.%2.%3"/>
      <w:lvlJc w:val="left"/>
      <w:pPr>
        <w:tabs>
          <w:tab w:val="left" w:pos="0"/>
        </w:tabs>
        <w:ind w:left="0" w:firstLine="0"/>
      </w:pPr>
      <w:rPr>
        <w:rFonts w:hint="eastAsia"/>
        <w:b/>
        <w:bCs/>
      </w:rPr>
    </w:lvl>
    <w:lvl w:ilvl="3" w:tentative="0">
      <w:start w:val="1"/>
      <w:numFmt w:val="decimal"/>
      <w:pStyle w:val="4"/>
      <w:isLgl/>
      <w:suff w:val="space"/>
      <w:lvlText w:val="%1.%2.%3.%4"/>
      <w:lvlJc w:val="left"/>
      <w:pPr>
        <w:ind w:left="2934" w:firstLine="0"/>
      </w:pPr>
      <w:rPr>
        <w:rFonts w:hint="eastAsia" w:ascii="Times New Roman" w:hAnsi="Times New Roman"/>
      </w:rPr>
    </w:lvl>
    <w:lvl w:ilvl="4" w:tentative="0">
      <w:start w:val="1"/>
      <w:numFmt w:val="decimal"/>
      <w:lvlRestart w:val="2"/>
      <w:isLgl/>
      <w:suff w:val="space"/>
      <w:lvlText w:val="表%1.%2-%5"/>
      <w:lvlJc w:val="center"/>
      <w:pPr>
        <w:ind w:left="5820" w:firstLine="0"/>
      </w:pPr>
      <w:rPr>
        <w:rFonts w:hint="eastAsia" w:ascii="Times New Roman" w:hAnsi="Times New Roman"/>
        <w:b w:val="0"/>
        <w:bCs w:val="0"/>
        <w:i w:val="0"/>
        <w:iCs w:val="0"/>
        <w:caps w:val="0"/>
        <w:smallCaps w:val="0"/>
        <w:strike w:val="0"/>
        <w:dstrike w:val="0"/>
        <w:snapToGrid w:val="0"/>
        <w:vanish w:val="0"/>
        <w:color w:val="000000"/>
        <w:spacing w:val="0"/>
        <w:position w:val="0"/>
        <w:u w:val="none"/>
        <w:vertAlign w:val="baseline"/>
      </w:rPr>
    </w:lvl>
    <w:lvl w:ilvl="5" w:tentative="0">
      <w:start w:val="1"/>
      <w:numFmt w:val="decimal"/>
      <w:lvlRestart w:val="2"/>
      <w:isLgl/>
      <w:lvlText w:val="图%1.%2-%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noPunctuationKerning w:val="true"/>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22"/>
    <w:rsid w:val="000C3622"/>
    <w:rsid w:val="00362D12"/>
    <w:rsid w:val="00EE7121"/>
    <w:rsid w:val="00FD03F6"/>
    <w:rsid w:val="01A943E8"/>
    <w:rsid w:val="030419AB"/>
    <w:rsid w:val="05767930"/>
    <w:rsid w:val="05F62908"/>
    <w:rsid w:val="0E4E5BEC"/>
    <w:rsid w:val="0F1F157A"/>
    <w:rsid w:val="11AD0FFC"/>
    <w:rsid w:val="172369DD"/>
    <w:rsid w:val="17BB758D"/>
    <w:rsid w:val="185A4153"/>
    <w:rsid w:val="18A14E87"/>
    <w:rsid w:val="195F11EE"/>
    <w:rsid w:val="1DF7184E"/>
    <w:rsid w:val="201D735D"/>
    <w:rsid w:val="21183073"/>
    <w:rsid w:val="22E54F19"/>
    <w:rsid w:val="23D736F7"/>
    <w:rsid w:val="25663024"/>
    <w:rsid w:val="280B62C9"/>
    <w:rsid w:val="29E06B8B"/>
    <w:rsid w:val="2BAE7F96"/>
    <w:rsid w:val="2DBEB110"/>
    <w:rsid w:val="31683AED"/>
    <w:rsid w:val="32EC28BE"/>
    <w:rsid w:val="38657DDE"/>
    <w:rsid w:val="3C9361F6"/>
    <w:rsid w:val="3EAF0782"/>
    <w:rsid w:val="41185F53"/>
    <w:rsid w:val="43AB3B15"/>
    <w:rsid w:val="444326A8"/>
    <w:rsid w:val="450A655B"/>
    <w:rsid w:val="450E7365"/>
    <w:rsid w:val="48A96DAB"/>
    <w:rsid w:val="49553B24"/>
    <w:rsid w:val="498C0EB8"/>
    <w:rsid w:val="4B3049AE"/>
    <w:rsid w:val="4C6B5A77"/>
    <w:rsid w:val="4CB301CB"/>
    <w:rsid w:val="4CD44698"/>
    <w:rsid w:val="4DDA79E4"/>
    <w:rsid w:val="520B7CF7"/>
    <w:rsid w:val="52FE1B25"/>
    <w:rsid w:val="55113D75"/>
    <w:rsid w:val="56930BBC"/>
    <w:rsid w:val="5A77690A"/>
    <w:rsid w:val="5AD24D5A"/>
    <w:rsid w:val="5B576683"/>
    <w:rsid w:val="5C286CF8"/>
    <w:rsid w:val="5D6F37F8"/>
    <w:rsid w:val="5D7F6A78"/>
    <w:rsid w:val="5F2E3D0E"/>
    <w:rsid w:val="5F775171"/>
    <w:rsid w:val="613D5148"/>
    <w:rsid w:val="63100159"/>
    <w:rsid w:val="63E57628"/>
    <w:rsid w:val="6529198F"/>
    <w:rsid w:val="681078B5"/>
    <w:rsid w:val="6A8105C6"/>
    <w:rsid w:val="6AAC1BD1"/>
    <w:rsid w:val="6E8037FD"/>
    <w:rsid w:val="6F161322"/>
    <w:rsid w:val="6F49252B"/>
    <w:rsid w:val="6F566016"/>
    <w:rsid w:val="72BD3E4E"/>
    <w:rsid w:val="785A26DE"/>
    <w:rsid w:val="794A51D3"/>
    <w:rsid w:val="796FB738"/>
    <w:rsid w:val="79BE817F"/>
    <w:rsid w:val="7A4560E2"/>
    <w:rsid w:val="7ACF05CD"/>
    <w:rsid w:val="7D9B0690"/>
    <w:rsid w:val="7FDCF18E"/>
    <w:rsid w:val="7FEF5377"/>
    <w:rsid w:val="BFDF5AEA"/>
    <w:rsid w:val="CCFD71E8"/>
    <w:rsid w:val="EDFD4559"/>
    <w:rsid w:val="EF9F1F19"/>
    <w:rsid w:val="F37F4488"/>
    <w:rsid w:val="F5BF0B42"/>
    <w:rsid w:val="F7EAC6EE"/>
    <w:rsid w:val="F8F7173F"/>
    <w:rsid w:val="FF9BC193"/>
    <w:rsid w:val="FFDE6DF4"/>
    <w:rsid w:val="FFFF2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line="360" w:lineRule="auto"/>
      <w:outlineLvl w:val="1"/>
    </w:pPr>
    <w:rPr>
      <w:b/>
      <w:bCs/>
      <w:sz w:val="24"/>
    </w:rPr>
  </w:style>
  <w:style w:type="paragraph" w:styleId="4">
    <w:name w:val="heading 4"/>
    <w:basedOn w:val="1"/>
    <w:next w:val="1"/>
    <w:semiHidden/>
    <w:unhideWhenUsed/>
    <w:qFormat/>
    <w:uiPriority w:val="9"/>
    <w:pPr>
      <w:keepNext/>
      <w:keepLines/>
      <w:numPr>
        <w:ilvl w:val="3"/>
        <w:numId w:val="1"/>
      </w:numPr>
      <w:jc w:val="left"/>
      <w:outlineLvl w:val="3"/>
    </w:pPr>
    <w:rPr>
      <w:rFonts w:ascii="Times New Roman" w:hAnsi="Times New Roman"/>
      <w:b/>
      <w:bCs/>
      <w:sz w:val="24"/>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List 3"/>
    <w:basedOn w:val="1"/>
    <w:next w:val="1"/>
    <w:qFormat/>
    <w:uiPriority w:val="0"/>
    <w:pPr>
      <w:autoSpaceDE w:val="0"/>
      <w:autoSpaceDN w:val="0"/>
      <w:adjustRightInd w:val="0"/>
      <w:spacing w:line="288" w:lineRule="auto"/>
      <w:ind w:left="1260" w:hanging="420"/>
      <w:jc w:val="left"/>
      <w:textAlignment w:val="baseline"/>
    </w:pPr>
    <w:rPr>
      <w:kern w:val="0"/>
      <w:szCs w:val="20"/>
    </w:rPr>
  </w:style>
  <w:style w:type="paragraph" w:styleId="6">
    <w:name w:val="Plain Text"/>
    <w:basedOn w:val="1"/>
    <w:qFormat/>
    <w:uiPriority w:val="0"/>
    <w:rPr>
      <w:rFonts w:ascii="宋体" w:hAnsi="Courier New"/>
      <w:kern w:val="44"/>
      <w:szCs w:val="20"/>
    </w:rPr>
  </w:style>
  <w:style w:type="paragraph" w:styleId="7">
    <w:name w:val="Normal (Web)"/>
    <w:basedOn w:val="1"/>
    <w:semiHidden/>
    <w:unhideWhenUsed/>
    <w:qFormat/>
    <w:uiPriority w:val="99"/>
    <w:pPr>
      <w:widowControl/>
      <w:spacing w:before="100" w:beforeAutospacing="1" w:after="100" w:afterAutospacing="1"/>
    </w:pPr>
    <w:rPr>
      <w:sz w:val="24"/>
    </w:rPr>
  </w:style>
  <w:style w:type="paragraph" w:customStyle="1" w:styleId="10">
    <w:name w:val="Default"/>
    <w:basedOn w:val="11"/>
    <w:next w:val="5"/>
    <w:qFormat/>
    <w:uiPriority w:val="0"/>
    <w:pPr>
      <w:widowControl w:val="0"/>
      <w:autoSpaceDE w:val="0"/>
      <w:autoSpaceDN w:val="0"/>
    </w:pPr>
    <w:rPr>
      <w:rFonts w:ascii="宋体"/>
      <w:color w:val="000000"/>
      <w:sz w:val="24"/>
    </w:rPr>
  </w:style>
  <w:style w:type="paragraph" w:customStyle="1" w:styleId="11">
    <w:name w:val="标题 段落4级"/>
    <w:qFormat/>
    <w:uiPriority w:val="0"/>
    <w:pPr>
      <w:spacing w:line="500" w:lineRule="exact"/>
      <w:outlineLvl w:val="3"/>
    </w:pPr>
    <w:rPr>
      <w:rFonts w:ascii="Calibri" w:hAnsi="Calibri" w:eastAsia="仿宋_GB2312" w:cs="Times New Roman"/>
      <w:b/>
      <w:kern w:val="2"/>
      <w:sz w:val="28"/>
      <w:szCs w:val="24"/>
      <w:lang w:val="en-US" w:eastAsia="zh-CN" w:bidi="ar-SA"/>
    </w:rPr>
  </w:style>
  <w:style w:type="paragraph" w:customStyle="1" w:styleId="12">
    <w:name w:val="tit10"/>
    <w:basedOn w:val="1"/>
    <w:qFormat/>
    <w:uiPriority w:val="0"/>
    <w:pPr>
      <w:spacing w:line="750" w:lineRule="atLeast"/>
      <w:ind w:right="270"/>
      <w:jc w:val="left"/>
    </w:pPr>
    <w:rPr>
      <w:color w:val="333333"/>
      <w:kern w:val="0"/>
      <w:sz w:val="24"/>
    </w:rPr>
  </w:style>
  <w:style w:type="paragraph" w:customStyle="1" w:styleId="13">
    <w:name w:val="标题 11"/>
    <w:basedOn w:val="1"/>
    <w:link w:val="20"/>
    <w:qFormat/>
    <w:uiPriority w:val="0"/>
    <w:pPr>
      <w:keepNext/>
      <w:keepLines/>
      <w:spacing w:before="340" w:after="330" w:line="578" w:lineRule="auto"/>
      <w:outlineLvl w:val="0"/>
    </w:pPr>
    <w:rPr>
      <w:b/>
      <w:bCs/>
      <w:kern w:val="44"/>
      <w:sz w:val="44"/>
      <w:szCs w:val="44"/>
    </w:rPr>
  </w:style>
  <w:style w:type="paragraph" w:customStyle="1" w:styleId="14">
    <w:name w:val="标题 21"/>
    <w:basedOn w:val="1"/>
    <w:link w:val="21"/>
    <w:qFormat/>
    <w:uiPriority w:val="0"/>
    <w:pPr>
      <w:keepNext/>
      <w:keepLines/>
      <w:autoSpaceDE w:val="0"/>
      <w:autoSpaceDN w:val="0"/>
      <w:spacing w:before="240" w:line="360" w:lineRule="auto"/>
      <w:outlineLvl w:val="1"/>
    </w:pPr>
    <w:rPr>
      <w:rFonts w:ascii="Arial" w:hAnsi="Arial" w:eastAsia="黑体"/>
      <w:b/>
      <w:kern w:val="0"/>
      <w:sz w:val="32"/>
      <w:szCs w:val="20"/>
    </w:rPr>
  </w:style>
  <w:style w:type="paragraph" w:customStyle="1" w:styleId="15">
    <w:name w:val="标题 31"/>
    <w:basedOn w:val="1"/>
    <w:link w:val="22"/>
    <w:qFormat/>
    <w:uiPriority w:val="0"/>
    <w:pPr>
      <w:keepNext/>
      <w:keepLines/>
      <w:spacing w:before="260" w:after="260" w:line="416" w:lineRule="auto"/>
      <w:outlineLvl w:val="2"/>
    </w:pPr>
    <w:rPr>
      <w:b/>
      <w:bCs/>
      <w:sz w:val="32"/>
      <w:szCs w:val="32"/>
    </w:rPr>
  </w:style>
  <w:style w:type="paragraph" w:customStyle="1" w:styleId="16">
    <w:name w:val="标题 41"/>
    <w:basedOn w:val="1"/>
    <w:qFormat/>
    <w:uiPriority w:val="0"/>
    <w:pPr>
      <w:keepNext/>
      <w:keepLines/>
      <w:spacing w:before="280" w:after="290" w:line="376" w:lineRule="auto"/>
      <w:outlineLvl w:val="3"/>
    </w:pPr>
    <w:rPr>
      <w:rFonts w:ascii="Arial" w:hAnsi="Arial" w:eastAsia="黑体"/>
      <w:b/>
      <w:bCs/>
      <w:sz w:val="28"/>
      <w:szCs w:val="28"/>
    </w:rPr>
  </w:style>
  <w:style w:type="character" w:customStyle="1" w:styleId="17">
    <w:name w:val="默认段落字体1"/>
    <w:semiHidden/>
    <w:qFormat/>
    <w:uiPriority w:val="0"/>
  </w:style>
  <w:style w:type="table" w:customStyle="1" w:styleId="18">
    <w:name w:val="普通表格1"/>
    <w:semiHidden/>
    <w:qFormat/>
    <w:uiPriority w:val="0"/>
    <w:tblPr>
      <w:tblCellMar>
        <w:top w:w="0" w:type="dxa"/>
        <w:left w:w="0" w:type="dxa"/>
        <w:bottom w:w="0" w:type="dxa"/>
        <w:right w:w="0" w:type="dxa"/>
      </w:tblCellMar>
    </w:tblPr>
  </w:style>
  <w:style w:type="paragraph" w:customStyle="1" w:styleId="19">
    <w:name w:val="列表 31"/>
    <w:basedOn w:val="1"/>
    <w:qFormat/>
    <w:uiPriority w:val="0"/>
    <w:pPr>
      <w:autoSpaceDE w:val="0"/>
      <w:autoSpaceDN w:val="0"/>
      <w:spacing w:line="288" w:lineRule="auto"/>
      <w:ind w:left="1260" w:hanging="420"/>
      <w:jc w:val="left"/>
    </w:pPr>
    <w:rPr>
      <w:kern w:val="0"/>
      <w:sz w:val="24"/>
      <w:szCs w:val="20"/>
    </w:rPr>
  </w:style>
  <w:style w:type="character" w:customStyle="1" w:styleId="20">
    <w:name w:val="标题 1 Char"/>
    <w:link w:val="13"/>
    <w:qFormat/>
    <w:uiPriority w:val="0"/>
    <w:rPr>
      <w:b/>
      <w:bCs/>
      <w:kern w:val="44"/>
      <w:sz w:val="44"/>
      <w:szCs w:val="44"/>
    </w:rPr>
  </w:style>
  <w:style w:type="character" w:customStyle="1" w:styleId="21">
    <w:name w:val="标题 2 Char"/>
    <w:link w:val="14"/>
    <w:qFormat/>
    <w:uiPriority w:val="0"/>
    <w:rPr>
      <w:rFonts w:ascii="Arial" w:hAnsi="Arial" w:eastAsia="黑体"/>
      <w:b/>
      <w:sz w:val="32"/>
      <w:lang w:val="en-US" w:eastAsia="zh-CN" w:bidi="ar-SA"/>
    </w:rPr>
  </w:style>
  <w:style w:type="character" w:customStyle="1" w:styleId="22">
    <w:name w:val="标题 3 Char"/>
    <w:link w:val="15"/>
    <w:qFormat/>
    <w:uiPriority w:val="0"/>
    <w:rPr>
      <w:b/>
      <w:bCs/>
      <w:kern w:val="2"/>
      <w:sz w:val="32"/>
      <w:szCs w:val="32"/>
    </w:rPr>
  </w:style>
  <w:style w:type="paragraph" w:customStyle="1" w:styleId="23">
    <w:name w:val="正文缩进1"/>
    <w:basedOn w:val="1"/>
    <w:link w:val="24"/>
    <w:qFormat/>
    <w:uiPriority w:val="0"/>
    <w:pPr>
      <w:ind w:firstLine="420"/>
    </w:pPr>
    <w:rPr>
      <w:rFonts w:eastAsia="Times New Roman"/>
      <w:szCs w:val="20"/>
    </w:rPr>
  </w:style>
  <w:style w:type="character" w:customStyle="1" w:styleId="24">
    <w:name w:val="正文缩进 Char"/>
    <w:link w:val="23"/>
    <w:qFormat/>
    <w:uiPriority w:val="0"/>
    <w:rPr>
      <w:kern w:val="2"/>
      <w:sz w:val="21"/>
      <w:lang w:bidi="ar-SA"/>
    </w:rPr>
  </w:style>
  <w:style w:type="paragraph" w:customStyle="1" w:styleId="25">
    <w:name w:val="批注文字1"/>
    <w:basedOn w:val="1"/>
    <w:link w:val="26"/>
    <w:qFormat/>
    <w:uiPriority w:val="0"/>
    <w:pPr>
      <w:jc w:val="left"/>
    </w:pPr>
  </w:style>
  <w:style w:type="character" w:customStyle="1" w:styleId="26">
    <w:name w:val="批注文字 Char"/>
    <w:link w:val="25"/>
    <w:qFormat/>
    <w:uiPriority w:val="0"/>
    <w:rPr>
      <w:kern w:val="2"/>
      <w:sz w:val="21"/>
      <w:szCs w:val="24"/>
    </w:rPr>
  </w:style>
  <w:style w:type="paragraph" w:customStyle="1" w:styleId="27">
    <w:name w:val="正文文本1"/>
    <w:basedOn w:val="1"/>
    <w:link w:val="28"/>
    <w:qFormat/>
    <w:uiPriority w:val="0"/>
    <w:pPr>
      <w:spacing w:after="120"/>
    </w:pPr>
  </w:style>
  <w:style w:type="character" w:customStyle="1" w:styleId="28">
    <w:name w:val="正文文本 Char"/>
    <w:link w:val="27"/>
    <w:qFormat/>
    <w:uiPriority w:val="0"/>
    <w:rPr>
      <w:kern w:val="2"/>
      <w:sz w:val="21"/>
      <w:szCs w:val="24"/>
    </w:rPr>
  </w:style>
  <w:style w:type="paragraph" w:customStyle="1" w:styleId="29">
    <w:name w:val="正文文本缩进1"/>
    <w:basedOn w:val="1"/>
    <w:link w:val="30"/>
    <w:qFormat/>
    <w:uiPriority w:val="0"/>
    <w:pPr>
      <w:autoSpaceDE w:val="0"/>
      <w:autoSpaceDN w:val="0"/>
      <w:spacing w:line="360" w:lineRule="auto"/>
      <w:ind w:left="482"/>
    </w:pPr>
    <w:rPr>
      <w:kern w:val="0"/>
      <w:sz w:val="24"/>
      <w:szCs w:val="20"/>
    </w:rPr>
  </w:style>
  <w:style w:type="character" w:customStyle="1" w:styleId="30">
    <w:name w:val="正文文本缩进 Char"/>
    <w:link w:val="29"/>
    <w:qFormat/>
    <w:uiPriority w:val="0"/>
    <w:rPr>
      <w:rFonts w:eastAsia="宋体"/>
      <w:sz w:val="24"/>
      <w:lang w:val="en-US" w:eastAsia="zh-CN" w:bidi="ar-SA"/>
    </w:rPr>
  </w:style>
  <w:style w:type="paragraph" w:customStyle="1" w:styleId="31">
    <w:name w:val="目录 51"/>
    <w:basedOn w:val="1"/>
    <w:qFormat/>
    <w:uiPriority w:val="0"/>
    <w:pPr>
      <w:ind w:left="1680" w:leftChars="800"/>
    </w:pPr>
    <w:rPr>
      <w:szCs w:val="20"/>
    </w:rPr>
  </w:style>
  <w:style w:type="paragraph" w:customStyle="1" w:styleId="32">
    <w:name w:val="纯文本11"/>
    <w:basedOn w:val="1"/>
    <w:link w:val="33"/>
    <w:qFormat/>
    <w:uiPriority w:val="0"/>
    <w:rPr>
      <w:rFonts w:ascii="宋体" w:hAnsi="Courier New"/>
      <w:szCs w:val="20"/>
    </w:rPr>
  </w:style>
  <w:style w:type="character" w:customStyle="1" w:styleId="33">
    <w:name w:val="纯文本 Char1"/>
    <w:link w:val="32"/>
    <w:qFormat/>
    <w:uiPriority w:val="0"/>
    <w:rPr>
      <w:rFonts w:ascii="宋体" w:hAnsi="Courier New"/>
      <w:kern w:val="2"/>
      <w:sz w:val="21"/>
    </w:rPr>
  </w:style>
  <w:style w:type="paragraph" w:customStyle="1" w:styleId="34">
    <w:name w:val="日期1"/>
    <w:basedOn w:val="1"/>
    <w:qFormat/>
    <w:uiPriority w:val="0"/>
    <w:pPr>
      <w:ind w:left="100" w:leftChars="2500"/>
    </w:pPr>
  </w:style>
  <w:style w:type="paragraph" w:customStyle="1" w:styleId="35">
    <w:name w:val="正文文本缩进 21"/>
    <w:basedOn w:val="1"/>
    <w:link w:val="36"/>
    <w:qFormat/>
    <w:uiPriority w:val="0"/>
    <w:pPr>
      <w:spacing w:after="120" w:line="480" w:lineRule="auto"/>
      <w:ind w:left="420" w:leftChars="200"/>
    </w:pPr>
  </w:style>
  <w:style w:type="character" w:customStyle="1" w:styleId="36">
    <w:name w:val="正文文本缩进 2 Char"/>
    <w:link w:val="35"/>
    <w:qFormat/>
    <w:uiPriority w:val="0"/>
    <w:rPr>
      <w:kern w:val="2"/>
      <w:sz w:val="21"/>
      <w:szCs w:val="24"/>
    </w:rPr>
  </w:style>
  <w:style w:type="paragraph" w:customStyle="1" w:styleId="37">
    <w:name w:val="批注框文本1"/>
    <w:basedOn w:val="1"/>
    <w:semiHidden/>
    <w:qFormat/>
    <w:uiPriority w:val="0"/>
    <w:rPr>
      <w:sz w:val="18"/>
      <w:szCs w:val="18"/>
    </w:rPr>
  </w:style>
  <w:style w:type="paragraph" w:customStyle="1" w:styleId="38">
    <w:name w:val="页脚1"/>
    <w:basedOn w:val="1"/>
    <w:link w:val="39"/>
    <w:qFormat/>
    <w:uiPriority w:val="0"/>
    <w:pPr>
      <w:tabs>
        <w:tab w:val="center" w:pos="4153"/>
        <w:tab w:val="right" w:pos="8306"/>
      </w:tabs>
      <w:snapToGrid w:val="0"/>
      <w:jc w:val="left"/>
    </w:pPr>
    <w:rPr>
      <w:sz w:val="18"/>
      <w:szCs w:val="18"/>
    </w:rPr>
  </w:style>
  <w:style w:type="character" w:customStyle="1" w:styleId="39">
    <w:name w:val="页脚 Char"/>
    <w:link w:val="38"/>
    <w:qFormat/>
    <w:uiPriority w:val="0"/>
    <w:rPr>
      <w:kern w:val="2"/>
      <w:sz w:val="18"/>
      <w:szCs w:val="18"/>
    </w:rPr>
  </w:style>
  <w:style w:type="paragraph" w:customStyle="1" w:styleId="40">
    <w:name w:val="页眉1"/>
    <w:basedOn w:val="1"/>
    <w:link w:val="41"/>
    <w:qFormat/>
    <w:uiPriority w:val="0"/>
    <w:pPr>
      <w:pBdr>
        <w:bottom w:val="single" w:color="auto" w:sz="6" w:space="1"/>
      </w:pBdr>
      <w:tabs>
        <w:tab w:val="center" w:pos="4153"/>
        <w:tab w:val="right" w:pos="8306"/>
      </w:tabs>
      <w:snapToGrid w:val="0"/>
      <w:jc w:val="center"/>
    </w:pPr>
    <w:rPr>
      <w:sz w:val="18"/>
      <w:szCs w:val="18"/>
    </w:rPr>
  </w:style>
  <w:style w:type="character" w:customStyle="1" w:styleId="41">
    <w:name w:val="页眉 Char"/>
    <w:link w:val="40"/>
    <w:qFormat/>
    <w:uiPriority w:val="0"/>
    <w:rPr>
      <w:kern w:val="2"/>
      <w:sz w:val="18"/>
      <w:szCs w:val="18"/>
    </w:rPr>
  </w:style>
  <w:style w:type="paragraph" w:customStyle="1" w:styleId="42">
    <w:name w:val="目录 61"/>
    <w:basedOn w:val="1"/>
    <w:qFormat/>
    <w:uiPriority w:val="0"/>
    <w:pPr>
      <w:ind w:left="2100" w:leftChars="1000"/>
    </w:pPr>
    <w:rPr>
      <w:szCs w:val="20"/>
    </w:rPr>
  </w:style>
  <w:style w:type="paragraph" w:customStyle="1" w:styleId="43">
    <w:name w:val="正文文本缩进 31"/>
    <w:basedOn w:val="1"/>
    <w:link w:val="44"/>
    <w:qFormat/>
    <w:uiPriority w:val="0"/>
    <w:pPr>
      <w:spacing w:after="120"/>
      <w:ind w:left="420" w:leftChars="200"/>
    </w:pPr>
    <w:rPr>
      <w:sz w:val="16"/>
      <w:szCs w:val="16"/>
    </w:rPr>
  </w:style>
  <w:style w:type="character" w:customStyle="1" w:styleId="44">
    <w:name w:val="正文文本缩进 3 Char"/>
    <w:link w:val="43"/>
    <w:qFormat/>
    <w:uiPriority w:val="0"/>
    <w:rPr>
      <w:kern w:val="2"/>
      <w:sz w:val="16"/>
      <w:szCs w:val="16"/>
    </w:rPr>
  </w:style>
  <w:style w:type="paragraph" w:customStyle="1" w:styleId="45">
    <w:name w:val="正文文本 21"/>
    <w:basedOn w:val="1"/>
    <w:link w:val="46"/>
    <w:qFormat/>
    <w:uiPriority w:val="0"/>
    <w:pPr>
      <w:spacing w:after="120" w:line="480" w:lineRule="auto"/>
    </w:pPr>
  </w:style>
  <w:style w:type="character" w:customStyle="1" w:styleId="46">
    <w:name w:val="正文文本 2 Char"/>
    <w:link w:val="45"/>
    <w:qFormat/>
    <w:uiPriority w:val="0"/>
    <w:rPr>
      <w:kern w:val="2"/>
      <w:sz w:val="21"/>
      <w:szCs w:val="24"/>
    </w:rPr>
  </w:style>
  <w:style w:type="paragraph" w:customStyle="1" w:styleId="4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48">
    <w:name w:val="正文首行缩进1"/>
    <w:basedOn w:val="27"/>
    <w:qFormat/>
    <w:uiPriority w:val="0"/>
    <w:pPr>
      <w:spacing w:after="0"/>
      <w:ind w:firstLine="480" w:firstLineChars="200"/>
    </w:pPr>
  </w:style>
  <w:style w:type="character" w:customStyle="1" w:styleId="49">
    <w:name w:val="批注引用1"/>
    <w:qFormat/>
    <w:uiPriority w:val="0"/>
    <w:rPr>
      <w:sz w:val="21"/>
      <w:szCs w:val="21"/>
    </w:rPr>
  </w:style>
  <w:style w:type="character" w:customStyle="1" w:styleId="50">
    <w:name w:val="正文正文正文 字符"/>
    <w:link w:val="51"/>
    <w:qFormat/>
    <w:uiPriority w:val="0"/>
    <w:rPr>
      <w:rFonts w:ascii="Calibri" w:hAnsi="Calibri"/>
      <w:color w:val="000000"/>
      <w:sz w:val="24"/>
      <w:szCs w:val="24"/>
    </w:rPr>
  </w:style>
  <w:style w:type="paragraph" w:customStyle="1" w:styleId="51">
    <w:name w:val="正文正文正文"/>
    <w:basedOn w:val="1"/>
    <w:link w:val="50"/>
    <w:qFormat/>
    <w:uiPriority w:val="0"/>
    <w:pPr>
      <w:spacing w:line="360" w:lineRule="auto"/>
      <w:ind w:firstLine="200" w:firstLineChars="200"/>
    </w:pPr>
    <w:rPr>
      <w:color w:val="000000"/>
      <w:kern w:val="0"/>
      <w:sz w:val="24"/>
    </w:rPr>
  </w:style>
  <w:style w:type="character" w:customStyle="1" w:styleId="52">
    <w:name w:val="批注文字 Char1"/>
    <w:qFormat/>
    <w:uiPriority w:val="0"/>
    <w:rPr>
      <w:kern w:val="2"/>
      <w:sz w:val="21"/>
      <w:szCs w:val="24"/>
    </w:rPr>
  </w:style>
  <w:style w:type="character" w:customStyle="1" w:styleId="53">
    <w:name w:val="环评正文 Char1"/>
    <w:qFormat/>
    <w:uiPriority w:val="0"/>
    <w:rPr>
      <w:rFonts w:ascii="Times New Roman" w:hAnsi="Times New Roman" w:eastAsia="宋体"/>
      <w:sz w:val="28"/>
      <w:szCs w:val="20"/>
    </w:rPr>
  </w:style>
  <w:style w:type="character" w:customStyle="1" w:styleId="54">
    <w:name w:val="表格 Char Char"/>
    <w:link w:val="55"/>
    <w:qFormat/>
    <w:uiPriority w:val="0"/>
    <w:rPr>
      <w:kern w:val="2"/>
      <w:sz w:val="21"/>
      <w:szCs w:val="21"/>
      <w:lang w:bidi="ar-SA"/>
    </w:rPr>
  </w:style>
  <w:style w:type="paragraph" w:customStyle="1" w:styleId="55">
    <w:name w:val="表格"/>
    <w:basedOn w:val="1"/>
    <w:link w:val="54"/>
    <w:qFormat/>
    <w:uiPriority w:val="0"/>
    <w:pPr>
      <w:jc w:val="center"/>
    </w:pPr>
    <w:rPr>
      <w:rFonts w:eastAsia="Times New Roman"/>
      <w:szCs w:val="21"/>
    </w:rPr>
  </w:style>
  <w:style w:type="character" w:customStyle="1" w:styleId="56">
    <w:name w:val="正文 Char"/>
    <w:qFormat/>
    <w:uiPriority w:val="0"/>
    <w:rPr>
      <w:rFonts w:ascii="Times New Roman" w:hAnsi="Times New Roman" w:eastAsia="宋体"/>
      <w:sz w:val="28"/>
    </w:rPr>
  </w:style>
  <w:style w:type="character" w:customStyle="1" w:styleId="57">
    <w:name w:val="正文(首行缩进) Char"/>
    <w:link w:val="58"/>
    <w:qFormat/>
    <w:uiPriority w:val="0"/>
    <w:rPr>
      <w:kern w:val="2"/>
      <w:sz w:val="24"/>
      <w:szCs w:val="24"/>
    </w:rPr>
  </w:style>
  <w:style w:type="paragraph" w:customStyle="1" w:styleId="58">
    <w:name w:val="正文(首行缩进)"/>
    <w:basedOn w:val="1"/>
    <w:link w:val="57"/>
    <w:qFormat/>
    <w:uiPriority w:val="0"/>
    <w:pPr>
      <w:spacing w:line="500" w:lineRule="exact"/>
      <w:ind w:firstLine="540" w:firstLineChars="225"/>
    </w:pPr>
    <w:rPr>
      <w:sz w:val="24"/>
    </w:rPr>
  </w:style>
  <w:style w:type="character" w:customStyle="1" w:styleId="59">
    <w:name w:val="报告书正文 Char"/>
    <w:link w:val="60"/>
    <w:qFormat/>
    <w:uiPriority w:val="0"/>
    <w:rPr>
      <w:rFonts w:hAnsi="宋体"/>
      <w:bCs/>
      <w:color w:val="000000"/>
      <w:kern w:val="2"/>
      <w:sz w:val="24"/>
      <w:szCs w:val="24"/>
      <w:lang w:val="zh-CN"/>
    </w:rPr>
  </w:style>
  <w:style w:type="paragraph" w:customStyle="1" w:styleId="60">
    <w:name w:val="报告书正文"/>
    <w:basedOn w:val="35"/>
    <w:link w:val="59"/>
    <w:qFormat/>
    <w:uiPriority w:val="0"/>
    <w:pPr>
      <w:tabs>
        <w:tab w:val="left" w:pos="6300"/>
      </w:tabs>
      <w:spacing w:after="0" w:line="380" w:lineRule="exact"/>
      <w:ind w:left="0" w:leftChars="0" w:firstLine="480" w:firstLineChars="200"/>
    </w:pPr>
    <w:rPr>
      <w:rFonts w:hAnsi="宋体"/>
      <w:bCs/>
      <w:color w:val="000000"/>
      <w:sz w:val="24"/>
      <w:lang w:val="zh-CN"/>
    </w:rPr>
  </w:style>
  <w:style w:type="character" w:customStyle="1" w:styleId="61">
    <w:name w:val="正文 首行缩进:  2 字符 Char"/>
    <w:qFormat/>
    <w:uiPriority w:val="0"/>
    <w:rPr>
      <w:rFonts w:ascii="宋体"/>
      <w:bCs/>
      <w:color w:val="000000"/>
      <w:sz w:val="24"/>
      <w:szCs w:val="28"/>
      <w:lang w:bidi="en-US"/>
    </w:rPr>
  </w:style>
  <w:style w:type="character" w:customStyle="1" w:styleId="62">
    <w:name w:val="zwbtt1 Char"/>
    <w:link w:val="63"/>
    <w:qFormat/>
    <w:uiPriority w:val="0"/>
    <w:rPr>
      <w:rFonts w:ascii="宋体" w:eastAsia="宋体"/>
      <w:b/>
      <w:position w:val="-2"/>
      <w:sz w:val="21"/>
      <w:szCs w:val="21"/>
      <w:lang w:val="en-US" w:eastAsia="zh-CN" w:bidi="ar-SA"/>
    </w:rPr>
  </w:style>
  <w:style w:type="paragraph" w:customStyle="1" w:styleId="63">
    <w:name w:val="zwbtt1"/>
    <w:basedOn w:val="1"/>
    <w:link w:val="62"/>
    <w:qFormat/>
    <w:uiPriority w:val="0"/>
    <w:pPr>
      <w:autoSpaceDE w:val="0"/>
      <w:autoSpaceDN w:val="0"/>
      <w:snapToGrid w:val="0"/>
      <w:spacing w:line="300" w:lineRule="exact"/>
      <w:ind w:firstLine="200" w:firstLineChars="200"/>
      <w:jc w:val="left"/>
    </w:pPr>
    <w:rPr>
      <w:rFonts w:ascii="宋体"/>
      <w:b/>
      <w:kern w:val="0"/>
      <w:position w:val="-2"/>
      <w:szCs w:val="21"/>
    </w:rPr>
  </w:style>
  <w:style w:type="character" w:customStyle="1" w:styleId="64">
    <w:name w:val="正文1 Char"/>
    <w:link w:val="65"/>
    <w:qFormat/>
    <w:uiPriority w:val="0"/>
    <w:rPr>
      <w:kern w:val="2"/>
      <w:sz w:val="28"/>
    </w:rPr>
  </w:style>
  <w:style w:type="paragraph" w:customStyle="1" w:styleId="65">
    <w:name w:val="正文1"/>
    <w:basedOn w:val="1"/>
    <w:link w:val="64"/>
    <w:qFormat/>
    <w:uiPriority w:val="0"/>
    <w:pPr>
      <w:snapToGrid w:val="0"/>
      <w:spacing w:line="500" w:lineRule="atLeast"/>
      <w:ind w:firstLine="567"/>
    </w:pPr>
    <w:rPr>
      <w:sz w:val="28"/>
      <w:szCs w:val="20"/>
    </w:rPr>
  </w:style>
  <w:style w:type="character" w:customStyle="1" w:styleId="66">
    <w:name w:val="CCGL  正文 Char"/>
    <w:link w:val="67"/>
    <w:qFormat/>
    <w:uiPriority w:val="0"/>
    <w:rPr>
      <w:sz w:val="26"/>
    </w:rPr>
  </w:style>
  <w:style w:type="paragraph" w:customStyle="1" w:styleId="67">
    <w:name w:val="CCGL  正文"/>
    <w:basedOn w:val="1"/>
    <w:link w:val="66"/>
    <w:qFormat/>
    <w:uiPriority w:val="0"/>
    <w:pPr>
      <w:spacing w:line="460" w:lineRule="exact"/>
      <w:ind w:firstLine="960" w:firstLineChars="200"/>
    </w:pPr>
    <w:rPr>
      <w:kern w:val="0"/>
      <w:sz w:val="26"/>
      <w:szCs w:val="20"/>
    </w:rPr>
  </w:style>
  <w:style w:type="character" w:customStyle="1" w:styleId="68">
    <w:name w:val="apple-converted-space"/>
    <w:basedOn w:val="17"/>
    <w:qFormat/>
    <w:uiPriority w:val="0"/>
  </w:style>
  <w:style w:type="character" w:customStyle="1" w:styleId="69">
    <w:name w:val="00-正文 Char Char Char"/>
    <w:link w:val="70"/>
    <w:qFormat/>
    <w:uiPriority w:val="0"/>
    <w:rPr>
      <w:rFonts w:eastAsia="Times New Roman"/>
      <w:sz w:val="28"/>
      <w:szCs w:val="28"/>
      <w:lang w:eastAsia="en-US"/>
    </w:rPr>
  </w:style>
  <w:style w:type="paragraph" w:customStyle="1" w:styleId="70">
    <w:name w:val="00-正文 Char Char"/>
    <w:basedOn w:val="1"/>
    <w:link w:val="69"/>
    <w:qFormat/>
    <w:uiPriority w:val="0"/>
    <w:pPr>
      <w:snapToGrid w:val="0"/>
      <w:spacing w:line="348" w:lineRule="auto"/>
      <w:ind w:firstLine="200" w:firstLineChars="200"/>
    </w:pPr>
    <w:rPr>
      <w:rFonts w:eastAsia="Times New Roman"/>
      <w:kern w:val="0"/>
      <w:sz w:val="28"/>
      <w:szCs w:val="28"/>
      <w:lang w:eastAsia="en-US"/>
    </w:rPr>
  </w:style>
  <w:style w:type="character" w:customStyle="1" w:styleId="71">
    <w:name w:val="正 文 Char"/>
    <w:link w:val="72"/>
    <w:qFormat/>
    <w:uiPriority w:val="0"/>
    <w:rPr>
      <w:sz w:val="28"/>
    </w:rPr>
  </w:style>
  <w:style w:type="paragraph" w:customStyle="1" w:styleId="72">
    <w:name w:val="正 文"/>
    <w:basedOn w:val="1"/>
    <w:link w:val="71"/>
    <w:qFormat/>
    <w:uiPriority w:val="0"/>
    <w:pPr>
      <w:snapToGrid w:val="0"/>
      <w:spacing w:line="348" w:lineRule="auto"/>
      <w:ind w:firstLine="200" w:firstLineChars="200"/>
    </w:pPr>
    <w:rPr>
      <w:kern w:val="0"/>
      <w:sz w:val="28"/>
      <w:szCs w:val="20"/>
    </w:rPr>
  </w:style>
  <w:style w:type="character" w:customStyle="1" w:styleId="73">
    <w:name w:val="正文 首行缩进:  2 字符 Char Char"/>
    <w:link w:val="74"/>
    <w:qFormat/>
    <w:uiPriority w:val="0"/>
    <w:rPr>
      <w:bCs/>
      <w:sz w:val="24"/>
      <w:szCs w:val="24"/>
    </w:rPr>
  </w:style>
  <w:style w:type="paragraph" w:customStyle="1" w:styleId="74">
    <w:name w:val="正文 首行缩进:  2 字符"/>
    <w:basedOn w:val="1"/>
    <w:link w:val="73"/>
    <w:qFormat/>
    <w:uiPriority w:val="0"/>
    <w:pPr>
      <w:snapToGrid w:val="0"/>
      <w:spacing w:line="480" w:lineRule="exact"/>
      <w:ind w:firstLine="480" w:firstLineChars="200"/>
      <w:jc w:val="left"/>
    </w:pPr>
    <w:rPr>
      <w:bCs/>
      <w:kern w:val="0"/>
      <w:sz w:val="24"/>
    </w:rPr>
  </w:style>
  <w:style w:type="character" w:customStyle="1" w:styleId="75">
    <w:name w:val="表头 Char"/>
    <w:link w:val="76"/>
    <w:qFormat/>
    <w:uiPriority w:val="0"/>
    <w:rPr>
      <w:kern w:val="2"/>
      <w:sz w:val="24"/>
      <w:szCs w:val="24"/>
    </w:rPr>
  </w:style>
  <w:style w:type="paragraph" w:customStyle="1" w:styleId="76">
    <w:name w:val="表头"/>
    <w:basedOn w:val="1"/>
    <w:link w:val="75"/>
    <w:qFormat/>
    <w:uiPriority w:val="0"/>
    <w:pPr>
      <w:ind w:firstLine="200" w:firstLineChars="200"/>
    </w:pPr>
    <w:rPr>
      <w:sz w:val="24"/>
    </w:rPr>
  </w:style>
  <w:style w:type="character" w:customStyle="1" w:styleId="77">
    <w:name w:val="环评正文 Char"/>
    <w:link w:val="78"/>
    <w:qFormat/>
    <w:uiPriority w:val="0"/>
    <w:rPr>
      <w:kern w:val="2"/>
      <w:sz w:val="24"/>
    </w:rPr>
  </w:style>
  <w:style w:type="paragraph" w:customStyle="1" w:styleId="78">
    <w:name w:val="环评正文"/>
    <w:basedOn w:val="1"/>
    <w:link w:val="77"/>
    <w:qFormat/>
    <w:uiPriority w:val="0"/>
    <w:pPr>
      <w:spacing w:after="10" w:line="360" w:lineRule="auto"/>
      <w:ind w:firstLine="200" w:firstLineChars="200"/>
    </w:pPr>
    <w:rPr>
      <w:sz w:val="24"/>
      <w:szCs w:val="20"/>
    </w:rPr>
  </w:style>
  <w:style w:type="character" w:customStyle="1" w:styleId="79">
    <w:name w:val="正文段落 Char"/>
    <w:link w:val="80"/>
    <w:qFormat/>
    <w:uiPriority w:val="0"/>
    <w:rPr>
      <w:rFonts w:ascii="Arial" w:hAnsi="Arial"/>
      <w:sz w:val="24"/>
      <w:szCs w:val="24"/>
    </w:rPr>
  </w:style>
  <w:style w:type="paragraph" w:customStyle="1" w:styleId="80">
    <w:name w:val="正文段落"/>
    <w:basedOn w:val="1"/>
    <w:link w:val="79"/>
    <w:qFormat/>
    <w:uiPriority w:val="0"/>
    <w:pPr>
      <w:widowControl/>
      <w:snapToGrid w:val="0"/>
      <w:spacing w:line="440" w:lineRule="exact"/>
      <w:ind w:firstLine="200" w:firstLineChars="200"/>
    </w:pPr>
    <w:rPr>
      <w:rFonts w:ascii="Arial" w:hAnsi="Arial"/>
      <w:kern w:val="0"/>
      <w:sz w:val="24"/>
    </w:rPr>
  </w:style>
  <w:style w:type="character" w:customStyle="1" w:styleId="81">
    <w:name w:val="正文四号 Char"/>
    <w:link w:val="82"/>
    <w:qFormat/>
    <w:uiPriority w:val="0"/>
    <w:rPr>
      <w:kern w:val="2"/>
      <w:sz w:val="24"/>
      <w:szCs w:val="28"/>
    </w:rPr>
  </w:style>
  <w:style w:type="paragraph" w:customStyle="1" w:styleId="82">
    <w:name w:val="正文四号"/>
    <w:basedOn w:val="1"/>
    <w:link w:val="81"/>
    <w:qFormat/>
    <w:uiPriority w:val="0"/>
    <w:pPr>
      <w:spacing w:after="50" w:line="360" w:lineRule="auto"/>
      <w:ind w:firstLine="200" w:firstLineChars="200"/>
    </w:pPr>
    <w:rPr>
      <w:sz w:val="24"/>
      <w:szCs w:val="28"/>
    </w:rPr>
  </w:style>
  <w:style w:type="character" w:customStyle="1" w:styleId="83">
    <w:name w:val="纯文本 Char"/>
    <w:qFormat/>
    <w:uiPriority w:val="0"/>
    <w:rPr>
      <w:rFonts w:ascii="宋体" w:hAnsi="Courier New"/>
      <w:kern w:val="2"/>
      <w:sz w:val="21"/>
      <w:szCs w:val="21"/>
    </w:rPr>
  </w:style>
  <w:style w:type="character" w:customStyle="1" w:styleId="84">
    <w:name w:val="样式3 Char Char"/>
    <w:link w:val="85"/>
    <w:qFormat/>
    <w:uiPriority w:val="0"/>
    <w:rPr>
      <w:rFonts w:ascii="Arial" w:hAnsi="Arial"/>
      <w:sz w:val="24"/>
      <w:szCs w:val="24"/>
    </w:rPr>
  </w:style>
  <w:style w:type="paragraph" w:customStyle="1" w:styleId="85">
    <w:name w:val="样式3"/>
    <w:basedOn w:val="1"/>
    <w:link w:val="84"/>
    <w:qFormat/>
    <w:uiPriority w:val="0"/>
    <w:pPr>
      <w:snapToGrid w:val="0"/>
      <w:spacing w:line="460" w:lineRule="exact"/>
      <w:ind w:firstLine="480" w:firstLineChars="200"/>
    </w:pPr>
    <w:rPr>
      <w:rFonts w:ascii="Arial" w:hAnsi="Arial"/>
      <w:kern w:val="0"/>
      <w:sz w:val="24"/>
    </w:rPr>
  </w:style>
  <w:style w:type="character" w:customStyle="1" w:styleId="86">
    <w:name w:val="正文样式 Char Char"/>
    <w:qFormat/>
    <w:uiPriority w:val="0"/>
    <w:rPr>
      <w:rFonts w:eastAsia="宋体"/>
      <w:color w:val="000000"/>
      <w:kern w:val="2"/>
      <w:sz w:val="26"/>
      <w:szCs w:val="26"/>
      <w:lang w:val="en-US" w:eastAsia="zh-CN" w:bidi="ar-SA"/>
    </w:rPr>
  </w:style>
  <w:style w:type="character" w:customStyle="1" w:styleId="87">
    <w:name w:val="00正文 Char"/>
    <w:link w:val="88"/>
    <w:qFormat/>
    <w:uiPriority w:val="0"/>
    <w:rPr>
      <w:rFonts w:eastAsia="仿宋"/>
      <w:kern w:val="2"/>
      <w:sz w:val="26"/>
      <w:szCs w:val="22"/>
    </w:rPr>
  </w:style>
  <w:style w:type="paragraph" w:customStyle="1" w:styleId="88">
    <w:name w:val="00正文"/>
    <w:basedOn w:val="1"/>
    <w:link w:val="87"/>
    <w:qFormat/>
    <w:uiPriority w:val="0"/>
    <w:pPr>
      <w:spacing w:line="460" w:lineRule="exact"/>
      <w:ind w:firstLine="520" w:firstLineChars="200"/>
    </w:pPr>
    <w:rPr>
      <w:rFonts w:eastAsia="仿宋"/>
      <w:sz w:val="26"/>
      <w:szCs w:val="22"/>
    </w:rPr>
  </w:style>
  <w:style w:type="character" w:customStyle="1" w:styleId="89">
    <w:name w:val="样式 样式 样式 正文 首行缩进:  2 字符 SL CON + 首行缩进:  2 字符 + 首行缩进:  2 字符 + 黑色 Char Char"/>
    <w:link w:val="90"/>
    <w:qFormat/>
    <w:uiPriority w:val="0"/>
    <w:rPr>
      <w:color w:val="000000"/>
      <w:sz w:val="24"/>
    </w:rPr>
  </w:style>
  <w:style w:type="paragraph" w:customStyle="1" w:styleId="90">
    <w:name w:val="样式 样式 样式 正文 首行缩进:  2 字符 SL CON + 首行缩进:  2 字符 + 首行缩进:  2 字符 + 黑色"/>
    <w:basedOn w:val="1"/>
    <w:link w:val="89"/>
    <w:qFormat/>
    <w:uiPriority w:val="0"/>
    <w:pPr>
      <w:widowControl/>
      <w:tabs>
        <w:tab w:val="left" w:pos="377"/>
      </w:tabs>
      <w:spacing w:line="360" w:lineRule="auto"/>
      <w:ind w:firstLine="200" w:firstLineChars="200"/>
    </w:pPr>
    <w:rPr>
      <w:color w:val="000000"/>
      <w:kern w:val="0"/>
      <w:sz w:val="24"/>
      <w:szCs w:val="20"/>
    </w:rPr>
  </w:style>
  <w:style w:type="character" w:customStyle="1" w:styleId="91">
    <w:name w:val="1-正文 Char"/>
    <w:link w:val="92"/>
    <w:qFormat/>
    <w:uiPriority w:val="0"/>
    <w:rPr>
      <w:rFonts w:ascii="宋体" w:hAnsi="宋体"/>
      <w:sz w:val="24"/>
      <w:szCs w:val="24"/>
    </w:rPr>
  </w:style>
  <w:style w:type="paragraph" w:customStyle="1" w:styleId="92">
    <w:name w:val="1-正文"/>
    <w:basedOn w:val="1"/>
    <w:link w:val="91"/>
    <w:qFormat/>
    <w:uiPriority w:val="0"/>
    <w:pPr>
      <w:spacing w:line="360" w:lineRule="auto"/>
      <w:ind w:firstLine="480" w:firstLineChars="200"/>
      <w:jc w:val="left"/>
    </w:pPr>
    <w:rPr>
      <w:rFonts w:ascii="宋体" w:hAnsi="宋体"/>
      <w:kern w:val="0"/>
      <w:sz w:val="24"/>
    </w:rPr>
  </w:style>
  <w:style w:type="character" w:customStyle="1" w:styleId="93">
    <w:name w:val="msoins"/>
    <w:basedOn w:val="17"/>
    <w:qFormat/>
    <w:uiPriority w:val="0"/>
  </w:style>
  <w:style w:type="paragraph" w:customStyle="1" w:styleId="94">
    <w:name w:val="_Style 4"/>
    <w:basedOn w:val="1"/>
    <w:qFormat/>
    <w:uiPriority w:val="0"/>
    <w:pPr>
      <w:widowControl/>
      <w:spacing w:after="160" w:line="240" w:lineRule="exact"/>
      <w:jc w:val="left"/>
    </w:pPr>
  </w:style>
  <w:style w:type="paragraph" w:customStyle="1" w:styleId="9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Char"/>
    <w:basedOn w:val="1"/>
    <w:qFormat/>
    <w:uiPriority w:val="0"/>
    <w:pPr>
      <w:spacing w:line="360" w:lineRule="auto"/>
      <w:ind w:firstLine="200" w:firstLineChars="200"/>
    </w:pPr>
    <w:rPr>
      <w:rFonts w:ascii="ˎ̥" w:hAnsi="ˎ̥"/>
      <w:sz w:val="24"/>
      <w:szCs w:val="26"/>
    </w:rPr>
  </w:style>
  <w:style w:type="paragraph" w:customStyle="1" w:styleId="97">
    <w:name w:val="zw1"/>
    <w:basedOn w:val="1"/>
    <w:qFormat/>
    <w:uiPriority w:val="0"/>
    <w:pPr>
      <w:ind w:firstLine="480"/>
    </w:pPr>
    <w:rPr>
      <w:rFonts w:eastAsia="仿宋_GB2312"/>
      <w:sz w:val="24"/>
    </w:rPr>
  </w:style>
  <w:style w:type="paragraph" w:customStyle="1" w:styleId="98">
    <w:name w:val="正文（首行缩进）"/>
    <w:qFormat/>
    <w:uiPriority w:val="0"/>
    <w:pPr>
      <w:spacing w:line="360" w:lineRule="auto"/>
      <w:ind w:firstLine="200" w:firstLineChars="200"/>
    </w:pPr>
    <w:rPr>
      <w:rFonts w:ascii="Calibri" w:hAnsi="Calibri" w:eastAsia="宋体" w:cs="Times New Roman"/>
      <w:kern w:val="2"/>
      <w:sz w:val="24"/>
      <w:szCs w:val="24"/>
      <w:lang w:val="en-US" w:eastAsia="zh-CN" w:bidi="ar-SA"/>
    </w:rPr>
  </w:style>
  <w:style w:type="paragraph" w:customStyle="1" w:styleId="99">
    <w:name w:val="默认段落字体 Para Char Char Char Char"/>
    <w:basedOn w:val="1"/>
    <w:qFormat/>
    <w:uiPriority w:val="0"/>
  </w:style>
  <w:style w:type="paragraph" w:customStyle="1" w:styleId="100">
    <w:name w:val="纯文本1"/>
    <w:basedOn w:val="1"/>
    <w:qFormat/>
    <w:uiPriority w:val="0"/>
    <w:rPr>
      <w:rFonts w:ascii="宋体" w:hAnsi="Courier New"/>
    </w:rPr>
  </w:style>
  <w:style w:type="paragraph" w:customStyle="1" w:styleId="101">
    <w:name w:val="Char1"/>
    <w:basedOn w:val="1"/>
    <w:qFormat/>
    <w:uiPriority w:val="0"/>
    <w:pPr>
      <w:widowControl/>
      <w:spacing w:after="160" w:line="240" w:lineRule="exact"/>
      <w:jc w:val="left"/>
    </w:pPr>
    <w:rPr>
      <w:szCs w:val="20"/>
    </w:rPr>
  </w:style>
  <w:style w:type="paragraph" w:customStyle="1" w:styleId="102">
    <w:name w:val="正文（首行缩进2字）"/>
    <w:basedOn w:val="1"/>
    <w:qFormat/>
    <w:uiPriority w:val="0"/>
    <w:pPr>
      <w:spacing w:line="360" w:lineRule="auto"/>
      <w:ind w:firstLine="480" w:firstLineChars="200"/>
      <w:jc w:val="center"/>
    </w:pPr>
    <w:rPr>
      <w:color w:val="FF0000"/>
      <w:kern w:val="0"/>
      <w:sz w:val="24"/>
    </w:rPr>
  </w:style>
  <w:style w:type="paragraph" w:customStyle="1" w:styleId="103">
    <w:name w:val="列出段落1"/>
    <w:basedOn w:val="1"/>
    <w:qFormat/>
    <w:uiPriority w:val="0"/>
    <w:pPr>
      <w:ind w:firstLine="420" w:firstLineChars="200"/>
    </w:pPr>
    <w:rPr>
      <w:szCs w:val="21"/>
    </w:rPr>
  </w:style>
  <w:style w:type="paragraph" w:customStyle="1" w:styleId="104">
    <w:name w:val="正文样式 Char"/>
    <w:basedOn w:val="1"/>
    <w:qFormat/>
    <w:uiPriority w:val="0"/>
    <w:pPr>
      <w:snapToGrid w:val="0"/>
      <w:spacing w:line="460" w:lineRule="exact"/>
      <w:ind w:firstLine="200" w:firstLineChars="200"/>
    </w:pPr>
    <w:rPr>
      <w:color w:val="000000"/>
      <w:sz w:val="26"/>
      <w:szCs w:val="26"/>
    </w:rPr>
  </w:style>
  <w:style w:type="paragraph" w:customStyle="1" w:styleId="105">
    <w:name w:val="内容正文"/>
    <w:qFormat/>
    <w:uiPriority w:val="0"/>
    <w:pPr>
      <w:tabs>
        <w:tab w:val="left" w:pos="2835"/>
      </w:tabs>
      <w:spacing w:line="500" w:lineRule="exact"/>
      <w:ind w:firstLine="480" w:firstLineChars="200"/>
      <w:contextualSpacing/>
      <w:jc w:val="both"/>
    </w:pPr>
    <w:rPr>
      <w:rFonts w:ascii="Calibri" w:hAnsi="Calibri" w:eastAsia="宋体" w:cs="Times New Roman"/>
      <w:kern w:val="2"/>
      <w:sz w:val="24"/>
      <w:szCs w:val="24"/>
      <w:lang w:val="en-US" w:eastAsia="zh-CN" w:bidi="ar-SA"/>
    </w:rPr>
  </w:style>
  <w:style w:type="paragraph" w:customStyle="1" w:styleId="106">
    <w:name w:val="正文11111111"/>
    <w:basedOn w:val="1"/>
    <w:qFormat/>
    <w:uiPriority w:val="0"/>
    <w:pPr>
      <w:spacing w:line="440" w:lineRule="exact"/>
      <w:ind w:firstLine="200" w:firstLineChars="200"/>
    </w:pPr>
    <w:rPr>
      <w:sz w:val="24"/>
      <w:szCs w:val="20"/>
    </w:rPr>
  </w:style>
  <w:style w:type="paragraph" w:customStyle="1" w:styleId="107">
    <w:name w:val="Char Char Char Char Char Char Char Char Char Char Char Char Char Char Char Char Char Char Char"/>
    <w:basedOn w:val="1"/>
    <w:qFormat/>
    <w:uiPriority w:val="0"/>
    <w:pPr>
      <w:widowControl/>
      <w:spacing w:line="300" w:lineRule="auto"/>
      <w:ind w:firstLine="200" w:firstLineChars="200"/>
    </w:pPr>
    <w:rPr>
      <w:rFonts w:eastAsia="仿宋_GB2312"/>
      <w:sz w:val="32"/>
    </w:rPr>
  </w:style>
  <w:style w:type="paragraph" w:customStyle="1" w:styleId="108">
    <w:name w:val="Table Paragraph"/>
    <w:basedOn w:val="1"/>
    <w:qFormat/>
    <w:uiPriority w:val="0"/>
    <w:pPr>
      <w:ind w:left="107"/>
    </w:pPr>
  </w:style>
  <w:style w:type="paragraph" w:customStyle="1" w:styleId="109">
    <w:name w:val="Char Char Char Char Char2 Char"/>
    <w:basedOn w:val="1"/>
    <w:qFormat/>
    <w:uiPriority w:val="0"/>
    <w:pPr>
      <w:snapToGrid w:val="0"/>
      <w:spacing w:line="360" w:lineRule="auto"/>
      <w:ind w:firstLine="200" w:firstLineChars="200"/>
    </w:pPr>
    <w:rPr>
      <w:rFonts w:ascii="宋体" w:hAnsi="宋体"/>
      <w:sz w:val="24"/>
      <w:szCs w:val="26"/>
    </w:rPr>
  </w:style>
  <w:style w:type="paragraph" w:customStyle="1" w:styleId="110">
    <w:name w:val="p0"/>
    <w:basedOn w:val="1"/>
    <w:qFormat/>
    <w:uiPriority w:val="0"/>
    <w:pPr>
      <w:widowControl/>
    </w:pPr>
    <w:rPr>
      <w:rFonts w:eastAsia="仿宋_GB2312"/>
      <w:kern w:val="0"/>
      <w:sz w:val="32"/>
      <w:szCs w:val="21"/>
    </w:rPr>
  </w:style>
  <w:style w:type="paragraph" w:customStyle="1" w:styleId="111">
    <w:name w:val="Char2"/>
    <w:basedOn w:val="1"/>
    <w:qFormat/>
    <w:uiPriority w:val="0"/>
    <w:pPr>
      <w:spacing w:before="156" w:after="156" w:line="560" w:lineRule="exact"/>
    </w:pPr>
    <w:rPr>
      <w:rFonts w:ascii="仿宋_GB2312" w:eastAsia="仿宋_GB2312"/>
      <w:sz w:val="28"/>
      <w:szCs w:val="28"/>
    </w:rPr>
  </w:style>
  <w:style w:type="paragraph" w:customStyle="1" w:styleId="112">
    <w:name w:val="Char Char Char2 Char Char"/>
    <w:basedOn w:val="1"/>
    <w:qFormat/>
    <w:uiPriority w:val="0"/>
    <w:pPr>
      <w:spacing w:line="360" w:lineRule="auto"/>
      <w:ind w:firstLine="200" w:firstLineChars="200"/>
    </w:pPr>
    <w:rPr>
      <w:rFonts w:ascii="宋体" w:hAnsi="宋体"/>
      <w:sz w:val="24"/>
    </w:rPr>
  </w:style>
  <w:style w:type="paragraph" w:customStyle="1" w:styleId="113">
    <w:name w:val="样式 小四 行距: 固定值 16 磅"/>
    <w:basedOn w:val="1"/>
    <w:qFormat/>
    <w:uiPriority w:val="0"/>
    <w:pPr>
      <w:snapToGrid w:val="0"/>
      <w:spacing w:line="400" w:lineRule="exact"/>
      <w:ind w:firstLine="480" w:firstLineChars="200"/>
    </w:pPr>
    <w:rPr>
      <w:sz w:val="24"/>
      <w:szCs w:val="20"/>
    </w:rPr>
  </w:style>
  <w:style w:type="paragraph" w:customStyle="1" w:styleId="114">
    <w:name w:val="新格式表"/>
    <w:basedOn w:val="1"/>
    <w:qFormat/>
    <w:uiPriority w:val="0"/>
    <w:pPr>
      <w:snapToGrid w:val="0"/>
      <w:spacing w:line="0" w:lineRule="atLeast"/>
      <w:jc w:val="center"/>
    </w:pPr>
    <w:rPr>
      <w:color w:val="000000"/>
      <w:szCs w:val="21"/>
    </w:rPr>
  </w:style>
  <w:style w:type="paragraph" w:customStyle="1" w:styleId="115">
    <w:name w:val="CM15"/>
    <w:basedOn w:val="1"/>
    <w:qFormat/>
    <w:uiPriority w:val="0"/>
    <w:pPr>
      <w:autoSpaceDE w:val="0"/>
      <w:autoSpaceDN w:val="0"/>
      <w:spacing w:line="546" w:lineRule="atLeast"/>
      <w:jc w:val="left"/>
    </w:pPr>
    <w:rPr>
      <w:rFonts w:ascii="宋体"/>
      <w:kern w:val="0"/>
      <w:sz w:val="24"/>
    </w:rPr>
  </w:style>
  <w:style w:type="paragraph" w:customStyle="1" w:styleId="116">
    <w:name w:val="样式 样式1 + 首行缩进:  2 字符"/>
    <w:basedOn w:val="1"/>
    <w:qFormat/>
    <w:uiPriority w:val="0"/>
    <w:pPr>
      <w:spacing w:line="440" w:lineRule="exact"/>
      <w:ind w:firstLine="480" w:firstLineChars="200"/>
    </w:pPr>
    <w:rPr>
      <w:sz w:val="24"/>
      <w:szCs w:val="20"/>
    </w:rPr>
  </w:style>
  <w:style w:type="paragraph" w:customStyle="1" w:styleId="117">
    <w:name w:val="文章"/>
    <w:basedOn w:val="1"/>
    <w:qFormat/>
    <w:uiPriority w:val="0"/>
    <w:pPr>
      <w:widowControl/>
      <w:spacing w:line="360" w:lineRule="auto"/>
      <w:ind w:firstLine="200" w:firstLineChars="200"/>
    </w:pPr>
    <w:rPr>
      <w:rFonts w:ascii="Century Gothic" w:hAnsi="Century Gothic"/>
      <w:sz w:val="26"/>
      <w:szCs w:val="26"/>
    </w:rPr>
  </w:style>
  <w:style w:type="paragraph" w:customStyle="1" w:styleId="118">
    <w:name w:val="Char Char Char Char"/>
    <w:basedOn w:val="1"/>
    <w:qFormat/>
    <w:uiPriority w:val="0"/>
    <w:pPr>
      <w:spacing w:line="360" w:lineRule="auto"/>
      <w:ind w:firstLine="200" w:firstLineChars="200"/>
    </w:pPr>
    <w:rPr>
      <w:szCs w:val="20"/>
    </w:rPr>
  </w:style>
  <w:style w:type="paragraph" w:customStyle="1" w:styleId="119">
    <w:name w:val="4标题"/>
    <w:qFormat/>
    <w:uiPriority w:val="0"/>
    <w:pPr>
      <w:spacing w:line="480" w:lineRule="auto"/>
      <w:outlineLvl w:val="3"/>
    </w:pPr>
    <w:rPr>
      <w:rFonts w:ascii="Calibri" w:hAnsi="Calibri" w:eastAsia="宋体" w:cs="Times New Roman"/>
      <w:b/>
      <w:bCs/>
      <w:kern w:val="2"/>
      <w:sz w:val="24"/>
      <w:lang w:val="en-US" w:eastAsia="zh-CN" w:bidi="ar-SA"/>
    </w:rPr>
  </w:style>
  <w:style w:type="paragraph" w:customStyle="1" w:styleId="120">
    <w:name w:val="内容"/>
    <w:basedOn w:val="1"/>
    <w:qFormat/>
    <w:uiPriority w:val="0"/>
    <w:pPr>
      <w:spacing w:line="480" w:lineRule="exact"/>
      <w:ind w:firstLine="20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450</Words>
  <Characters>611</Characters>
  <Lines>7</Lines>
  <Paragraphs>2</Paragraphs>
  <TotalTime>129</TotalTime>
  <ScaleCrop>false</ScaleCrop>
  <LinksUpToDate>false</LinksUpToDate>
  <CharactersWithSpaces>614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2025-08-04T07:04:00Z</dcterms:created>
  <dc:creator>两江新区分局_两江新区分局行政审批科_薛邓益</dc:creator>
  <cp:lastModifiedBy>user</cp:lastModifiedBy>
  <cp:lastPrinted>2025-09-05T16:10:00Z</cp:lastPrinted>
  <dcterms:modified xsi:type="dcterms:W3CDTF">2025-10-21T14:28:35Z</dcterms:modified>
  <dc:title>重庆市生态环境局两江新区分局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eyJoZGlkIjoiN2Y2NzdiOWVmNjdlMWM5YzkwZWEyNjg3YmZkNmU0MmIiLCJ1c2VySWQiOiIxMDA4MTg4Mjk0In0=</vt:lpwstr>
  </property>
  <property fmtid="{D5CDD505-2E9C-101B-9397-08002B2CF9AE}" pid="4" name="ICV">
    <vt:lpwstr>065F4471CE304DE18CA769C23135A230_12</vt:lpwstr>
  </property>
</Properties>
</file>