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D7" w:rsidRPr="00FD728E" w:rsidRDefault="0077266D" w:rsidP="0077266D">
      <w:pPr>
        <w:spacing w:afterLines="100" w:after="312" w:line="600" w:lineRule="exact"/>
        <w:ind w:firstLineChars="200" w:firstLine="640"/>
        <w:rPr>
          <w:rFonts w:ascii="方正黑体_GBK" w:eastAsia="方正黑体_GBK" w:hAnsi="方正小标宋_GBK" w:cs="方正小标宋_GBK"/>
          <w:sz w:val="32"/>
          <w:szCs w:val="32"/>
        </w:rPr>
      </w:pPr>
      <w:r>
        <w:rPr>
          <w:rFonts w:ascii="方正黑体_GBK" w:eastAsia="方正黑体_GBK" w:hAnsi="方正小标宋_GBK" w:cs="方正小标宋_GBK" w:hint="eastAsia"/>
          <w:sz w:val="32"/>
          <w:szCs w:val="32"/>
        </w:rPr>
        <w:t>十三、</w:t>
      </w:r>
      <w:r w:rsidR="007E05D7" w:rsidRPr="00FD728E">
        <w:rPr>
          <w:rFonts w:ascii="方正黑体_GBK" w:eastAsia="方正黑体_GBK" w:hAnsi="方正小标宋_GBK" w:cs="方正小标宋_GBK" w:hint="eastAsia"/>
          <w:sz w:val="32"/>
          <w:szCs w:val="32"/>
        </w:rPr>
        <w:t>国有土地上房屋征收领域基层政务公开标准目录</w:t>
      </w:r>
    </w:p>
    <w:tbl>
      <w:tblPr>
        <w:tblW w:w="15122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22"/>
        <w:gridCol w:w="651"/>
        <w:gridCol w:w="3056"/>
        <w:gridCol w:w="1317"/>
        <w:gridCol w:w="1075"/>
        <w:gridCol w:w="1118"/>
        <w:gridCol w:w="2774"/>
        <w:gridCol w:w="594"/>
        <w:gridCol w:w="637"/>
        <w:gridCol w:w="594"/>
        <w:gridCol w:w="637"/>
        <w:gridCol w:w="802"/>
        <w:gridCol w:w="825"/>
      </w:tblGrid>
      <w:tr w:rsidR="007E05D7" w:rsidTr="00F46F89">
        <w:trPr>
          <w:trHeight w:val="449"/>
          <w:tblHeader/>
          <w:jc w:val="center"/>
        </w:trPr>
        <w:tc>
          <w:tcPr>
            <w:tcW w:w="420" w:type="dxa"/>
            <w:vMerge w:val="restart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3" w:type="dxa"/>
            <w:gridSpan w:val="2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056" w:type="dxa"/>
            <w:vMerge w:val="restart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(要素)</w:t>
            </w:r>
          </w:p>
        </w:tc>
        <w:tc>
          <w:tcPr>
            <w:tcW w:w="1317" w:type="dxa"/>
            <w:vMerge w:val="restart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75" w:type="dxa"/>
            <w:vMerge w:val="restart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时限</w:t>
            </w:r>
          </w:p>
        </w:tc>
        <w:tc>
          <w:tcPr>
            <w:tcW w:w="1118" w:type="dxa"/>
            <w:vMerge w:val="restart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主体</w:t>
            </w:r>
          </w:p>
        </w:tc>
        <w:tc>
          <w:tcPr>
            <w:tcW w:w="2774" w:type="dxa"/>
            <w:vMerge w:val="restart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31" w:type="dxa"/>
            <w:gridSpan w:val="2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31" w:type="dxa"/>
            <w:gridSpan w:val="2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627" w:type="dxa"/>
            <w:gridSpan w:val="2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7E05D7" w:rsidTr="00F46F89">
        <w:trPr>
          <w:trHeight w:val="565"/>
          <w:tblHeader/>
          <w:jc w:val="center"/>
        </w:trPr>
        <w:tc>
          <w:tcPr>
            <w:tcW w:w="420" w:type="dxa"/>
            <w:vMerge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651" w:type="dxa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3056" w:type="dxa"/>
            <w:vMerge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全</w:t>
            </w:r>
          </w:p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637" w:type="dxa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特定</w:t>
            </w:r>
          </w:p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594" w:type="dxa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637" w:type="dxa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802" w:type="dxa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区县级</w:t>
            </w:r>
          </w:p>
        </w:tc>
        <w:tc>
          <w:tcPr>
            <w:tcW w:w="825" w:type="dxa"/>
            <w:vAlign w:val="center"/>
          </w:tcPr>
          <w:p w:rsidR="007E05D7" w:rsidRDefault="007E05D7" w:rsidP="00F46F89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乡镇级</w:t>
            </w:r>
          </w:p>
        </w:tc>
      </w:tr>
      <w:tr w:rsidR="007E05D7" w:rsidTr="00F46F89">
        <w:trPr>
          <w:trHeight w:val="2511"/>
          <w:jc w:val="center"/>
        </w:trPr>
        <w:tc>
          <w:tcPr>
            <w:tcW w:w="420" w:type="dxa"/>
            <w:vMerge w:val="restart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vMerge w:val="restart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51" w:type="dxa"/>
            <w:vMerge w:val="restart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国家层面法规政策</w:t>
            </w:r>
          </w:p>
        </w:tc>
        <w:tc>
          <w:tcPr>
            <w:tcW w:w="3056" w:type="dxa"/>
            <w:vMerge w:val="restart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1.《国有土地上房屋征收与补偿条例》；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2.《国有土地上房屋征收评估办法》;3.《关于推进国有土地上房屋征收与补偿信息公开工作的实施意见》；4.《关于进一步加强国有土地上房屋征收与补偿信息公开工作的通知》。</w:t>
            </w:r>
          </w:p>
        </w:tc>
        <w:tc>
          <w:tcPr>
            <w:tcW w:w="1317" w:type="dxa"/>
            <w:vMerge w:val="restart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《中</w:t>
            </w:r>
            <w:r w:rsidR="00D6213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华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人民共和国政府信息公开条例》</w:t>
            </w:r>
          </w:p>
        </w:tc>
        <w:tc>
          <w:tcPr>
            <w:tcW w:w="1075" w:type="dxa"/>
            <w:vMerge w:val="restart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118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proofErr w:type="gramStart"/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□发布会/听证会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/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□入户/现场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□社区/企事业单位/村公示栏（电子屏）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□其他_</w:t>
            </w:r>
          </w:p>
        </w:tc>
        <w:tc>
          <w:tcPr>
            <w:tcW w:w="594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24"/>
                <w:szCs w:val="24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24"/>
                <w:szCs w:val="24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05D7" w:rsidTr="00F46F89">
        <w:trPr>
          <w:trHeight w:val="2546"/>
          <w:jc w:val="center"/>
        </w:trPr>
        <w:tc>
          <w:tcPr>
            <w:tcW w:w="420" w:type="dxa"/>
            <w:vMerge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Merge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t>各街道办事处</w:t>
            </w:r>
          </w:p>
        </w:tc>
        <w:tc>
          <w:tcPr>
            <w:tcW w:w="2774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□发布会/听证会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/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□入户/现场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□社区/企事业单位/村公示栏（电子屏）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□其他_</w:t>
            </w:r>
          </w:p>
        </w:tc>
        <w:tc>
          <w:tcPr>
            <w:tcW w:w="594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7E05D7" w:rsidTr="00F46F89">
        <w:trPr>
          <w:trHeight w:val="2319"/>
          <w:jc w:val="center"/>
        </w:trPr>
        <w:tc>
          <w:tcPr>
            <w:tcW w:w="420" w:type="dxa"/>
            <w:vMerge w:val="restart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22" w:type="dxa"/>
            <w:vMerge w:val="restart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51" w:type="dxa"/>
            <w:vMerge w:val="restart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地方层面法规政策</w:t>
            </w:r>
          </w:p>
        </w:tc>
        <w:tc>
          <w:tcPr>
            <w:tcW w:w="3056" w:type="dxa"/>
            <w:vMerge w:val="restart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《重庆市人民政府办公厅关于印发&lt;重庆市国有土地上房屋征收与补偿办法（暂行）&gt;等有关办法的通知》。</w:t>
            </w:r>
          </w:p>
        </w:tc>
        <w:tc>
          <w:tcPr>
            <w:tcW w:w="1317" w:type="dxa"/>
            <w:vMerge w:val="restart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《中</w:t>
            </w:r>
            <w:r w:rsidR="00D6213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华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人民共和国政府信息公开条例》</w:t>
            </w:r>
          </w:p>
        </w:tc>
        <w:tc>
          <w:tcPr>
            <w:tcW w:w="1075" w:type="dxa"/>
            <w:vMerge w:val="restart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118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proofErr w:type="gramStart"/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□发布会/听证会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/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□入户/现场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□社区/企事业单位/村公示栏（电子屏）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□其他_</w:t>
            </w:r>
          </w:p>
        </w:tc>
        <w:tc>
          <w:tcPr>
            <w:tcW w:w="594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24"/>
                <w:szCs w:val="24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05D7" w:rsidTr="00F46F89">
        <w:trPr>
          <w:trHeight w:val="2252"/>
          <w:jc w:val="center"/>
        </w:trPr>
        <w:tc>
          <w:tcPr>
            <w:tcW w:w="420" w:type="dxa"/>
            <w:vMerge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Merge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t>各街道办事处</w:t>
            </w:r>
          </w:p>
        </w:tc>
        <w:tc>
          <w:tcPr>
            <w:tcW w:w="2774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□发布会/听证会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/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□入户/现场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□社区/企事业单位/村公示栏（电子屏）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□其他_</w:t>
            </w:r>
          </w:p>
        </w:tc>
        <w:tc>
          <w:tcPr>
            <w:tcW w:w="594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E05D7" w:rsidRPr="00EA27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cs="Times New Roman"/>
                <w:kern w:val="0"/>
                <w:sz w:val="24"/>
                <w:szCs w:val="24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7E05D7" w:rsidTr="00F46F89">
        <w:trPr>
          <w:trHeight w:val="1789"/>
          <w:jc w:val="center"/>
        </w:trPr>
        <w:tc>
          <w:tcPr>
            <w:tcW w:w="420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bookmarkStart w:id="0" w:name="_GoBack"/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征收</w:t>
            </w:r>
          </w:p>
        </w:tc>
        <w:tc>
          <w:tcPr>
            <w:tcW w:w="651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启动要件</w:t>
            </w:r>
          </w:p>
        </w:tc>
        <w:tc>
          <w:tcPr>
            <w:tcW w:w="3056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1317" w:type="dxa"/>
            <w:vAlign w:val="center"/>
          </w:tcPr>
          <w:p w:rsidR="007E05D7" w:rsidRPr="00773063" w:rsidRDefault="007E05D7" w:rsidP="00F46F8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《国有土地上房屋征收与补偿条例》《重庆市人民政府办公厅关于印发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&lt;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重庆市国有土地上房屋征收与补偿办法（暂行）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&gt;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等有关办法的通知》</w:t>
            </w:r>
          </w:p>
        </w:tc>
        <w:tc>
          <w:tcPr>
            <w:tcW w:w="1075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自收到申请之日起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20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18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□发布会/听证会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/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□入户/现场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□社区/企事业单位/村公示栏（电子屏）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■其他_</w:t>
            </w:r>
          </w:p>
        </w:tc>
        <w:tc>
          <w:tcPr>
            <w:tcW w:w="59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59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02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bookmarkEnd w:id="0"/>
      <w:tr w:rsidR="007E05D7" w:rsidTr="00F46F89">
        <w:trPr>
          <w:trHeight w:val="1789"/>
          <w:jc w:val="center"/>
        </w:trPr>
        <w:tc>
          <w:tcPr>
            <w:tcW w:w="420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622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征收</w:t>
            </w:r>
          </w:p>
        </w:tc>
        <w:tc>
          <w:tcPr>
            <w:tcW w:w="651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暂停办理相关手续的通知</w:t>
            </w:r>
          </w:p>
        </w:tc>
        <w:tc>
          <w:tcPr>
            <w:tcW w:w="3056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暂停办理相关手续的通知。</w:t>
            </w:r>
          </w:p>
        </w:tc>
        <w:tc>
          <w:tcPr>
            <w:tcW w:w="1317" w:type="dxa"/>
            <w:vAlign w:val="center"/>
          </w:tcPr>
          <w:p w:rsidR="007E05D7" w:rsidRPr="00773063" w:rsidRDefault="007E05D7" w:rsidP="00F46F89">
            <w:pPr>
              <w:widowControl/>
              <w:spacing w:line="20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《国有土地上房屋征收与补偿条例》《重庆市人民政府办公厅关于印发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&lt;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重庆市国有土地上房屋征收与补偿办法（暂行）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&gt;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等有关办法的通知》</w:t>
            </w:r>
          </w:p>
        </w:tc>
        <w:tc>
          <w:tcPr>
            <w:tcW w:w="1075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信息形成或者变更之日起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20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1118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□发布会/听证会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/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■入户/现场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□社区/企事业单位/村公示栏（电子屏）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□其他_</w:t>
            </w:r>
          </w:p>
        </w:tc>
        <w:tc>
          <w:tcPr>
            <w:tcW w:w="59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05D7" w:rsidTr="00F46F89">
        <w:trPr>
          <w:trHeight w:val="1789"/>
          <w:jc w:val="center"/>
        </w:trPr>
        <w:tc>
          <w:tcPr>
            <w:tcW w:w="420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征收</w:t>
            </w:r>
          </w:p>
        </w:tc>
        <w:tc>
          <w:tcPr>
            <w:tcW w:w="651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房屋调查登记</w:t>
            </w:r>
          </w:p>
        </w:tc>
        <w:tc>
          <w:tcPr>
            <w:tcW w:w="3056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1.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入户调查通知；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  <w:t>2.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调查结果；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  <w:t>3.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认定结果。</w:t>
            </w:r>
          </w:p>
        </w:tc>
        <w:tc>
          <w:tcPr>
            <w:tcW w:w="1317" w:type="dxa"/>
            <w:vAlign w:val="center"/>
          </w:tcPr>
          <w:p w:rsidR="007E05D7" w:rsidRPr="00773063" w:rsidRDefault="007E05D7" w:rsidP="00F46F89">
            <w:pPr>
              <w:widowControl/>
              <w:spacing w:line="20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《重庆市人民政府办公厅关于印发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&lt;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重庆市国有土地上房屋征收与补偿办法（暂行）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&gt;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等有关办法的通知》</w:t>
            </w:r>
          </w:p>
        </w:tc>
        <w:tc>
          <w:tcPr>
            <w:tcW w:w="1075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信息形成或者变更之日起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20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1118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□发布会/听证会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/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■入户/现场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□社区/企事业单位/村公示栏（电子屏）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□其他_</w:t>
            </w:r>
          </w:p>
        </w:tc>
        <w:tc>
          <w:tcPr>
            <w:tcW w:w="59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59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05D7" w:rsidTr="00F46F89">
        <w:trPr>
          <w:trHeight w:val="1789"/>
          <w:jc w:val="center"/>
        </w:trPr>
        <w:tc>
          <w:tcPr>
            <w:tcW w:w="420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622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评估</w:t>
            </w:r>
          </w:p>
        </w:tc>
        <w:tc>
          <w:tcPr>
            <w:tcW w:w="651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房地产估价机构确定</w:t>
            </w:r>
          </w:p>
        </w:tc>
        <w:tc>
          <w:tcPr>
            <w:tcW w:w="3056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1317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《重庆市人民政府办公厅关于印发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&lt;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重庆市国有土地上房屋征收与补偿办法（暂行）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&gt;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等有关办法的通知》</w:t>
            </w:r>
          </w:p>
        </w:tc>
        <w:tc>
          <w:tcPr>
            <w:tcW w:w="1075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信息形成或者变更之日起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20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1118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□发布会/听证会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/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■入户/现场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□社区/企事业单位/村公示栏（电子屏）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□其他_</w:t>
            </w:r>
          </w:p>
        </w:tc>
        <w:tc>
          <w:tcPr>
            <w:tcW w:w="59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773063" w:rsidRDefault="007E05D7" w:rsidP="00F46F8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59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05D7" w:rsidTr="00F46F89">
        <w:trPr>
          <w:trHeight w:val="3028"/>
          <w:jc w:val="center"/>
        </w:trPr>
        <w:tc>
          <w:tcPr>
            <w:tcW w:w="420" w:type="dxa"/>
            <w:vMerge w:val="restart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622" w:type="dxa"/>
            <w:vMerge w:val="restart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征收</w:t>
            </w:r>
          </w:p>
        </w:tc>
        <w:tc>
          <w:tcPr>
            <w:tcW w:w="651" w:type="dxa"/>
            <w:vMerge w:val="restart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房屋征收补偿方案拟订</w:t>
            </w:r>
          </w:p>
        </w:tc>
        <w:tc>
          <w:tcPr>
            <w:tcW w:w="3056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论证结论</w:t>
            </w:r>
          </w:p>
        </w:tc>
        <w:tc>
          <w:tcPr>
            <w:tcW w:w="1317" w:type="dxa"/>
            <w:vMerge w:val="restart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《国有土地上房屋征收与补偿条例》《关于推进国有土地上房屋征收与补偿信息公开工作的实施意见》《关于进一步加强国有土地上房屋征收与补偿信息公开工作的通知》《重庆市人民政府办公厅关于印发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&lt;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重庆市国有土地上房屋征收与补偿办法（暂行）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&gt;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等有关办法的通知》</w:t>
            </w:r>
          </w:p>
        </w:tc>
        <w:tc>
          <w:tcPr>
            <w:tcW w:w="1075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自收到申请之日起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20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18" w:type="dxa"/>
            <w:vMerge w:val="restart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□发布会/听证会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/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□入户/现场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□社区/企事业单位/村公示栏（电子屏）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其他_</w:t>
            </w:r>
          </w:p>
        </w:tc>
        <w:tc>
          <w:tcPr>
            <w:tcW w:w="59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59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02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05D7" w:rsidTr="00F46F89">
        <w:trPr>
          <w:trHeight w:val="3248"/>
          <w:jc w:val="center"/>
        </w:trPr>
        <w:tc>
          <w:tcPr>
            <w:tcW w:w="420" w:type="dxa"/>
            <w:vMerge/>
            <w:vAlign w:val="center"/>
          </w:tcPr>
          <w:p w:rsidR="007E05D7" w:rsidRDefault="007E05D7" w:rsidP="00F46F89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7E05D7" w:rsidRDefault="007E05D7" w:rsidP="00F46F89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7E05D7" w:rsidRDefault="007E05D7" w:rsidP="00F46F89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1.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征求意见情况；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  <w:t>2.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根据公众意见修改情况。</w:t>
            </w:r>
          </w:p>
        </w:tc>
        <w:tc>
          <w:tcPr>
            <w:tcW w:w="1317" w:type="dxa"/>
            <w:vMerge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信息形成或者变更之日起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20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个工作日内予以公开；征求意见期限不得少于</w:t>
            </w:r>
            <w:r w:rsidRPr="0077306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30</w:t>
            </w: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18" w:type="dxa"/>
            <w:vMerge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□发布会/听证会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/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■入户/现场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□社区/企事业单位/村公示栏（电子屏）</w:t>
            </w:r>
            <w:r w:rsidRPr="00EA2763">
              <w:rPr>
                <w:rFonts w:ascii="方正仿宋_GBK" w:eastAsia="方正仿宋_GBK" w:cs="Times New Roman" w:hint="eastAsia"/>
                <w:kern w:val="0"/>
                <w:sz w:val="18"/>
                <w:szCs w:val="18"/>
              </w:rPr>
              <w:br/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EA27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□其他_</w:t>
            </w:r>
          </w:p>
        </w:tc>
        <w:tc>
          <w:tcPr>
            <w:tcW w:w="59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594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773063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73063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05D7" w:rsidTr="00F46F89">
        <w:trPr>
          <w:trHeight w:val="1186"/>
          <w:jc w:val="center"/>
        </w:trPr>
        <w:tc>
          <w:tcPr>
            <w:tcW w:w="420" w:type="dxa"/>
            <w:vMerge w:val="restart"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622" w:type="dxa"/>
            <w:vMerge w:val="restart"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征收</w:t>
            </w:r>
          </w:p>
        </w:tc>
        <w:tc>
          <w:tcPr>
            <w:tcW w:w="651" w:type="dxa"/>
            <w:vMerge w:val="restart"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社会稳定风险评估</w:t>
            </w:r>
          </w:p>
        </w:tc>
        <w:tc>
          <w:tcPr>
            <w:tcW w:w="3056" w:type="dxa"/>
            <w:vMerge w:val="restart"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社会稳定风险评估结果。</w:t>
            </w:r>
          </w:p>
        </w:tc>
        <w:tc>
          <w:tcPr>
            <w:tcW w:w="1317" w:type="dxa"/>
            <w:vMerge w:val="restart"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《国有土地上房屋征收与补偿条例》《重庆市人民政府办公厅关于印发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&lt;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重庆市国有土地上房屋征收与补偿办法（暂行）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&gt;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等有关办法的通知》</w:t>
            </w:r>
          </w:p>
        </w:tc>
        <w:tc>
          <w:tcPr>
            <w:tcW w:w="1075" w:type="dxa"/>
            <w:vMerge w:val="restart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自收到申请之日起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20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个工作日内公开</w:t>
            </w:r>
          </w:p>
        </w:tc>
        <w:tc>
          <w:tcPr>
            <w:tcW w:w="1118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327EA4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Pr="00327EA4" w:rsidRDefault="007E05D7" w:rsidP="00F46F89">
            <w:pPr>
              <w:widowControl/>
              <w:spacing w:line="19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听证会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□入户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现场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企事业单位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村公示栏（电子屏）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■其他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594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594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02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05D7" w:rsidTr="00F46F89">
        <w:trPr>
          <w:trHeight w:val="995"/>
          <w:jc w:val="center"/>
        </w:trPr>
        <w:tc>
          <w:tcPr>
            <w:tcW w:w="420" w:type="dxa"/>
            <w:vMerge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Merge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各街道办事处</w:t>
            </w:r>
          </w:p>
        </w:tc>
        <w:tc>
          <w:tcPr>
            <w:tcW w:w="2774" w:type="dxa"/>
            <w:vAlign w:val="center"/>
          </w:tcPr>
          <w:p w:rsidR="007E05D7" w:rsidRPr="00327EA4" w:rsidRDefault="007E05D7" w:rsidP="00F46F89">
            <w:pPr>
              <w:widowControl/>
              <w:spacing w:line="19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听证会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□入户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现场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企事业单位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村公示栏（电子屏）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■其他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594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594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02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7E05D7" w:rsidTr="00F46F89">
        <w:trPr>
          <w:trHeight w:val="1789"/>
          <w:jc w:val="center"/>
        </w:trPr>
        <w:tc>
          <w:tcPr>
            <w:tcW w:w="420" w:type="dxa"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22" w:type="dxa"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征收</w:t>
            </w:r>
          </w:p>
        </w:tc>
        <w:tc>
          <w:tcPr>
            <w:tcW w:w="651" w:type="dxa"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房屋征收决定</w:t>
            </w:r>
          </w:p>
        </w:tc>
        <w:tc>
          <w:tcPr>
            <w:tcW w:w="3056" w:type="dxa"/>
            <w:vAlign w:val="center"/>
          </w:tcPr>
          <w:p w:rsidR="007E05D7" w:rsidRPr="00327EA4" w:rsidRDefault="007E05D7" w:rsidP="00F46F89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1317" w:type="dxa"/>
            <w:vAlign w:val="center"/>
          </w:tcPr>
          <w:p w:rsidR="007E05D7" w:rsidRPr="00032DFC" w:rsidRDefault="007E05D7" w:rsidP="00F46F89">
            <w:pPr>
              <w:widowControl/>
              <w:spacing w:line="200" w:lineRule="exact"/>
              <w:rPr>
                <w:rFonts w:ascii="方正仿宋_GBK" w:eastAsia="方正仿宋_GBK" w:hAnsi="宋体" w:cs="宋体"/>
                <w:spacing w:val="-6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spacing w:val="-6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《国有土地上房屋征收与补偿条例》《关于推进国有土地上房屋征收与补偿信息公开工作的实施意见》《关于进一步加强国有土地上房屋征收与补偿信息公开工作的通知》《重庆市人民政府办公厅关于印发</w:t>
            </w:r>
            <w:r w:rsidRPr="00032DFC">
              <w:rPr>
                <w:rFonts w:ascii="方正仿宋_GBK" w:eastAsia="方正仿宋_GBK" w:hAnsi="宋体" w:cs="宋体"/>
                <w:spacing w:val="-6"/>
                <w:kern w:val="0"/>
                <w:sz w:val="18"/>
                <w:szCs w:val="18"/>
              </w:rPr>
              <w:t>&lt;</w:t>
            </w:r>
            <w:r w:rsidRPr="00032DFC">
              <w:rPr>
                <w:rFonts w:ascii="方正仿宋_GBK" w:eastAsia="方正仿宋_GBK" w:hAnsi="宋体" w:cs="宋体" w:hint="eastAsia"/>
                <w:spacing w:val="-6"/>
                <w:kern w:val="0"/>
                <w:sz w:val="18"/>
                <w:szCs w:val="18"/>
              </w:rPr>
              <w:t>重庆市国有土地上房屋征收与补偿办法（暂行）</w:t>
            </w:r>
            <w:r w:rsidRPr="00032DFC">
              <w:rPr>
                <w:rFonts w:ascii="方正仿宋_GBK" w:eastAsia="方正仿宋_GBK" w:hAnsi="宋体" w:cs="宋体"/>
                <w:spacing w:val="-6"/>
                <w:kern w:val="0"/>
                <w:sz w:val="18"/>
                <w:szCs w:val="18"/>
              </w:rPr>
              <w:t>&gt;</w:t>
            </w:r>
            <w:r w:rsidRPr="00032DFC">
              <w:rPr>
                <w:rFonts w:ascii="方正仿宋_GBK" w:eastAsia="方正仿宋_GBK" w:hAnsi="宋体" w:cs="宋体" w:hint="eastAsia"/>
                <w:spacing w:val="-6"/>
                <w:kern w:val="0"/>
                <w:sz w:val="18"/>
                <w:szCs w:val="18"/>
              </w:rPr>
              <w:t>等有关办法的通知》</w:t>
            </w:r>
          </w:p>
        </w:tc>
        <w:tc>
          <w:tcPr>
            <w:tcW w:w="1075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信息形成或者变更之日起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20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1118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327EA4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听证会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■入户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现场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企事业单位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村公示栏（电子屏）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</w:t>
            </w:r>
            <w:r w:rsidRPr="00327EA4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594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594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327EA4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27EA4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05D7" w:rsidRPr="00032DFC" w:rsidTr="00F46F89">
        <w:trPr>
          <w:trHeight w:val="1789"/>
          <w:jc w:val="center"/>
        </w:trPr>
        <w:tc>
          <w:tcPr>
            <w:tcW w:w="420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22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评估</w:t>
            </w:r>
          </w:p>
        </w:tc>
        <w:tc>
          <w:tcPr>
            <w:tcW w:w="651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被征收房屋评估</w:t>
            </w:r>
          </w:p>
        </w:tc>
        <w:tc>
          <w:tcPr>
            <w:tcW w:w="3056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分户的初步评估结果。</w:t>
            </w:r>
          </w:p>
        </w:tc>
        <w:tc>
          <w:tcPr>
            <w:tcW w:w="1317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《重庆市人民政府办公厅关于印发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&lt;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重庆市国有土地上房屋征收与补偿办法（暂行）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&gt;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等有关办法的通知》</w:t>
            </w:r>
          </w:p>
        </w:tc>
        <w:tc>
          <w:tcPr>
            <w:tcW w:w="1075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信息形成或者变更之日起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20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1118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</w:p>
          <w:p w:rsidR="007E05D7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听证会□广播电视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</w:p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■入户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现场</w:t>
            </w:r>
          </w:p>
          <w:p w:rsidR="007E05D7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企事业单位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村公示栏（电子屏）</w:t>
            </w:r>
          </w:p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594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征收范围内向被征收人</w:t>
            </w:r>
          </w:p>
        </w:tc>
        <w:tc>
          <w:tcPr>
            <w:tcW w:w="594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05D7" w:rsidTr="00F46F89">
        <w:trPr>
          <w:trHeight w:val="6005"/>
          <w:jc w:val="center"/>
        </w:trPr>
        <w:tc>
          <w:tcPr>
            <w:tcW w:w="420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22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补偿</w:t>
            </w:r>
          </w:p>
        </w:tc>
        <w:tc>
          <w:tcPr>
            <w:tcW w:w="651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产权调换房屋</w:t>
            </w:r>
          </w:p>
        </w:tc>
        <w:tc>
          <w:tcPr>
            <w:tcW w:w="3056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1.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房源信息；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  <w:t>2.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选房办法；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  <w:t>3.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选房结果。</w:t>
            </w:r>
          </w:p>
        </w:tc>
        <w:tc>
          <w:tcPr>
            <w:tcW w:w="1317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《国有土地上房屋征收与补偿条例》《关于推进国有土地上房屋征收与补偿信息公开工作的实施意见》《关于进一步加强国有土地上房屋征收与补偿信息公开工作的通知》《重庆市人民政府办公厅关于印发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&lt;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重庆市国有土地上房屋征收与补偿办法（暂行）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&gt;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等有关办法的通知》</w:t>
            </w:r>
          </w:p>
        </w:tc>
        <w:tc>
          <w:tcPr>
            <w:tcW w:w="1075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信息形成或者变更之日起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20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1118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听证会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■入户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现场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企事业单位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村公示栏（电子屏）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594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征收范围内向被征收人</w:t>
            </w:r>
          </w:p>
        </w:tc>
        <w:tc>
          <w:tcPr>
            <w:tcW w:w="594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05D7" w:rsidRPr="00032DFC" w:rsidTr="00F46F89">
        <w:trPr>
          <w:trHeight w:val="5722"/>
          <w:jc w:val="center"/>
        </w:trPr>
        <w:tc>
          <w:tcPr>
            <w:tcW w:w="420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22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补偿</w:t>
            </w:r>
          </w:p>
        </w:tc>
        <w:tc>
          <w:tcPr>
            <w:tcW w:w="651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分户补偿情况</w:t>
            </w:r>
          </w:p>
        </w:tc>
        <w:tc>
          <w:tcPr>
            <w:tcW w:w="3056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分户补偿结果。</w:t>
            </w:r>
          </w:p>
        </w:tc>
        <w:tc>
          <w:tcPr>
            <w:tcW w:w="1317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《重庆市人民政府办公厅关于印发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&lt;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重庆市国有土地上房屋征收与补偿办法（暂行）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&gt;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等有关办法的通知》</w:t>
            </w:r>
          </w:p>
        </w:tc>
        <w:tc>
          <w:tcPr>
            <w:tcW w:w="1075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信息形成或者变更之日起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20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1118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032DFC" w:rsidRDefault="007E05D7" w:rsidP="00F46F89">
            <w:pPr>
              <w:widowControl/>
              <w:spacing w:line="240" w:lineRule="exac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听证会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■入户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现场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企事业单位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村公示栏（电子屏）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594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594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05D7" w:rsidTr="00F46F89">
        <w:trPr>
          <w:trHeight w:val="5296"/>
          <w:jc w:val="center"/>
        </w:trPr>
        <w:tc>
          <w:tcPr>
            <w:tcW w:w="420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622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补偿</w:t>
            </w:r>
          </w:p>
        </w:tc>
        <w:tc>
          <w:tcPr>
            <w:tcW w:w="651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房屋征收补偿决定</w:t>
            </w:r>
          </w:p>
        </w:tc>
        <w:tc>
          <w:tcPr>
            <w:tcW w:w="3056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房屋征收补偿决定公告。</w:t>
            </w:r>
          </w:p>
        </w:tc>
        <w:tc>
          <w:tcPr>
            <w:tcW w:w="1317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《国有土地上房屋征收与补偿条例》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《重庆市人民政府办公厅关于印发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&lt;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重庆市国有土地上房屋征收与补偿办法（暂行）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&gt;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等有关办法的通知》</w:t>
            </w:r>
          </w:p>
        </w:tc>
        <w:tc>
          <w:tcPr>
            <w:tcW w:w="1075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信息形成或者变更之日起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20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个工作日内予以公开</w:t>
            </w:r>
          </w:p>
        </w:tc>
        <w:tc>
          <w:tcPr>
            <w:tcW w:w="1118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管理委员会、</w:t>
            </w:r>
          </w:p>
          <w:p w:rsidR="007E05D7" w:rsidRPr="00032DFC" w:rsidRDefault="007E05D7" w:rsidP="00F46F89">
            <w:pPr>
              <w:widowControl/>
              <w:spacing w:line="240" w:lineRule="exac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两江新区</w:t>
            </w:r>
            <w:proofErr w:type="gramEnd"/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建设管理局</w:t>
            </w:r>
          </w:p>
        </w:tc>
        <w:tc>
          <w:tcPr>
            <w:tcW w:w="2774" w:type="dxa"/>
            <w:vAlign w:val="center"/>
          </w:tcPr>
          <w:p w:rsidR="007E05D7" w:rsidRPr="00032DFC" w:rsidRDefault="007E05D7" w:rsidP="00F46F89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□政府网站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□政府公报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□两微一端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□发布会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听证会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□广播电视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□纸质媒体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□公开查阅点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□政务服务中心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□便民服务站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■入户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现场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□社区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企事业单位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/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村公示栏（电子屏）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br/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□精准推送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032DF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□其他</w:t>
            </w:r>
            <w:r w:rsidRPr="00032DFC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_</w:t>
            </w:r>
          </w:p>
        </w:tc>
        <w:tc>
          <w:tcPr>
            <w:tcW w:w="594" w:type="dxa"/>
            <w:vAlign w:val="center"/>
          </w:tcPr>
          <w:p w:rsidR="007E05D7" w:rsidRDefault="007E05D7" w:rsidP="00F46F89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vAlign w:val="center"/>
          </w:tcPr>
          <w:p w:rsidR="007E05D7" w:rsidRDefault="007E05D7" w:rsidP="00F46F89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征收范围内向被征收人</w:t>
            </w:r>
          </w:p>
        </w:tc>
        <w:tc>
          <w:tcPr>
            <w:tcW w:w="594" w:type="dxa"/>
            <w:vAlign w:val="center"/>
          </w:tcPr>
          <w:p w:rsidR="007E05D7" w:rsidRDefault="007E05D7" w:rsidP="00F46F89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Align w:val="center"/>
          </w:tcPr>
          <w:p w:rsidR="007E05D7" w:rsidRDefault="007E05D7" w:rsidP="00F46F89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2" w:type="dxa"/>
            <w:vAlign w:val="center"/>
          </w:tcPr>
          <w:p w:rsidR="007E05D7" w:rsidRDefault="007E05D7" w:rsidP="00F46F89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Align w:val="center"/>
          </w:tcPr>
          <w:p w:rsidR="007E05D7" w:rsidRDefault="007E05D7" w:rsidP="00F46F89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09B7" w:rsidRDefault="007A09B7"/>
    <w:sectPr w:rsidR="007A09B7" w:rsidSect="0077266D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73" w:rsidRDefault="008C4873" w:rsidP="007E05D7">
      <w:r>
        <w:separator/>
      </w:r>
    </w:p>
  </w:endnote>
  <w:endnote w:type="continuationSeparator" w:id="0">
    <w:p w:rsidR="008C4873" w:rsidRDefault="008C4873" w:rsidP="007E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441800"/>
      <w:docPartObj>
        <w:docPartGallery w:val="Page Numbers (Bottom of Page)"/>
        <w:docPartUnique/>
      </w:docPartObj>
    </w:sdtPr>
    <w:sdtEndPr/>
    <w:sdtContent>
      <w:p w:rsidR="0077266D" w:rsidRDefault="007726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133" w:rsidRPr="00D62133">
          <w:rPr>
            <w:noProof/>
            <w:lang w:val="zh-CN"/>
          </w:rPr>
          <w:t>-</w:t>
        </w:r>
        <w:r w:rsidR="00D62133">
          <w:rPr>
            <w:noProof/>
          </w:rPr>
          <w:t xml:space="preserve"> 4 -</w:t>
        </w:r>
        <w:r>
          <w:fldChar w:fldCharType="end"/>
        </w:r>
      </w:p>
    </w:sdtContent>
  </w:sdt>
  <w:p w:rsidR="0077266D" w:rsidRDefault="007726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73" w:rsidRDefault="008C4873" w:rsidP="007E05D7">
      <w:r>
        <w:separator/>
      </w:r>
    </w:p>
  </w:footnote>
  <w:footnote w:type="continuationSeparator" w:id="0">
    <w:p w:rsidR="008C4873" w:rsidRDefault="008C4873" w:rsidP="007E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AC"/>
    <w:rsid w:val="004B0A04"/>
    <w:rsid w:val="0077266D"/>
    <w:rsid w:val="007A09B7"/>
    <w:rsid w:val="007E05D7"/>
    <w:rsid w:val="008C4873"/>
    <w:rsid w:val="009A7CAC"/>
    <w:rsid w:val="00D62133"/>
    <w:rsid w:val="00F948F5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5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2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26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5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2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2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LQW</dc:creator>
  <cp:keywords/>
  <dc:description/>
  <cp:lastModifiedBy>LQW</cp:lastModifiedBy>
  <cp:revision>5</cp:revision>
  <cp:lastPrinted>2020-10-23T06:39:00Z</cp:lastPrinted>
  <dcterms:created xsi:type="dcterms:W3CDTF">2020-10-21T09:07:00Z</dcterms:created>
  <dcterms:modified xsi:type="dcterms:W3CDTF">2021-03-16T02:08:00Z</dcterms:modified>
</cp:coreProperties>
</file>