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55" w:rsidRPr="007934BD" w:rsidRDefault="00705EB5" w:rsidP="00705EB5">
      <w:pPr>
        <w:overflowPunct w:val="0"/>
        <w:snapToGrid w:val="0"/>
        <w:spacing w:afterLines="100" w:after="312" w:line="600" w:lineRule="exact"/>
        <w:ind w:firstLineChars="200" w:firstLine="640"/>
        <w:rPr>
          <w:rFonts w:ascii="方正黑体_GBK" w:eastAsia="方正黑体_GBK" w:hAnsi="宋体" w:cs="宋体"/>
          <w:color w:val="000000"/>
          <w:kern w:val="0"/>
          <w:szCs w:val="32"/>
        </w:rPr>
      </w:pPr>
      <w:r>
        <w:rPr>
          <w:rFonts w:ascii="方正黑体_GBK" w:eastAsia="方正黑体_GBK" w:hAnsi="宋体" w:cs="宋体" w:hint="eastAsia"/>
          <w:color w:val="000000"/>
          <w:kern w:val="0"/>
          <w:szCs w:val="32"/>
        </w:rPr>
        <w:t>五、</w:t>
      </w:r>
      <w:r w:rsidR="00593555" w:rsidRPr="007934BD">
        <w:rPr>
          <w:rFonts w:ascii="方正黑体_GBK" w:eastAsia="方正黑体_GBK" w:hAnsi="宋体" w:cs="宋体" w:hint="eastAsia"/>
          <w:color w:val="000000"/>
          <w:kern w:val="0"/>
          <w:szCs w:val="32"/>
        </w:rPr>
        <w:t>社会救助领域基层政务公开标准目录</w:t>
      </w:r>
    </w:p>
    <w:tbl>
      <w:tblPr>
        <w:tblW w:w="15122" w:type="dxa"/>
        <w:jc w:val="center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22"/>
        <w:gridCol w:w="651"/>
        <w:gridCol w:w="3056"/>
        <w:gridCol w:w="1317"/>
        <w:gridCol w:w="1075"/>
        <w:gridCol w:w="1118"/>
        <w:gridCol w:w="2774"/>
        <w:gridCol w:w="594"/>
        <w:gridCol w:w="637"/>
        <w:gridCol w:w="594"/>
        <w:gridCol w:w="637"/>
        <w:gridCol w:w="802"/>
        <w:gridCol w:w="825"/>
      </w:tblGrid>
      <w:tr w:rsidR="00593555" w:rsidTr="008424B4">
        <w:trPr>
          <w:trHeight w:val="449"/>
          <w:tblHeader/>
          <w:jc w:val="center"/>
        </w:trPr>
        <w:tc>
          <w:tcPr>
            <w:tcW w:w="420" w:type="dxa"/>
            <w:vMerge w:val="restart"/>
            <w:vAlign w:val="center"/>
          </w:tcPr>
          <w:p w:rsidR="00593555" w:rsidRDefault="00593555" w:rsidP="002472D5">
            <w:pPr>
              <w:overflowPunct w:val="0"/>
              <w:snapToGrid w:val="0"/>
              <w:spacing w:line="200" w:lineRule="exact"/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73" w:type="dxa"/>
            <w:gridSpan w:val="2"/>
            <w:vAlign w:val="center"/>
          </w:tcPr>
          <w:p w:rsidR="00593555" w:rsidRDefault="00593555" w:rsidP="002472D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3056" w:type="dxa"/>
            <w:vMerge w:val="restart"/>
            <w:vAlign w:val="center"/>
          </w:tcPr>
          <w:p w:rsidR="00593555" w:rsidRDefault="00593555" w:rsidP="002472D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公开内容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br/>
              <w:t>(要素)</w:t>
            </w:r>
          </w:p>
        </w:tc>
        <w:tc>
          <w:tcPr>
            <w:tcW w:w="1317" w:type="dxa"/>
            <w:vMerge w:val="restart"/>
            <w:vAlign w:val="center"/>
          </w:tcPr>
          <w:p w:rsidR="00593555" w:rsidRDefault="00593555" w:rsidP="002472D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075" w:type="dxa"/>
            <w:vMerge w:val="restart"/>
            <w:vAlign w:val="center"/>
          </w:tcPr>
          <w:p w:rsidR="00593555" w:rsidRDefault="00593555" w:rsidP="002472D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br/>
              <w:t>时限</w:t>
            </w:r>
          </w:p>
        </w:tc>
        <w:tc>
          <w:tcPr>
            <w:tcW w:w="1118" w:type="dxa"/>
            <w:vMerge w:val="restart"/>
            <w:vAlign w:val="center"/>
          </w:tcPr>
          <w:p w:rsidR="00593555" w:rsidRDefault="00593555" w:rsidP="002472D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br/>
              <w:t>主体</w:t>
            </w:r>
          </w:p>
        </w:tc>
        <w:tc>
          <w:tcPr>
            <w:tcW w:w="2774" w:type="dxa"/>
            <w:vMerge w:val="restart"/>
            <w:vAlign w:val="center"/>
          </w:tcPr>
          <w:p w:rsidR="00593555" w:rsidRDefault="00593555" w:rsidP="002472D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231" w:type="dxa"/>
            <w:gridSpan w:val="2"/>
            <w:vAlign w:val="center"/>
          </w:tcPr>
          <w:p w:rsidR="00593555" w:rsidRDefault="00593555" w:rsidP="002472D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31" w:type="dxa"/>
            <w:gridSpan w:val="2"/>
            <w:vAlign w:val="center"/>
          </w:tcPr>
          <w:p w:rsidR="00593555" w:rsidRDefault="00593555" w:rsidP="002472D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627" w:type="dxa"/>
            <w:gridSpan w:val="2"/>
            <w:vAlign w:val="center"/>
          </w:tcPr>
          <w:p w:rsidR="00593555" w:rsidRDefault="00593555" w:rsidP="002472D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 w:rsidR="00593555" w:rsidTr="008424B4">
        <w:trPr>
          <w:trHeight w:val="565"/>
          <w:tblHeader/>
          <w:jc w:val="center"/>
        </w:trPr>
        <w:tc>
          <w:tcPr>
            <w:tcW w:w="420" w:type="dxa"/>
            <w:vMerge/>
            <w:vAlign w:val="center"/>
          </w:tcPr>
          <w:p w:rsidR="00593555" w:rsidRDefault="00593555" w:rsidP="002472D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593555" w:rsidRDefault="00593555" w:rsidP="002472D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一级   事项</w:t>
            </w:r>
          </w:p>
        </w:tc>
        <w:tc>
          <w:tcPr>
            <w:tcW w:w="651" w:type="dxa"/>
            <w:vAlign w:val="center"/>
          </w:tcPr>
          <w:p w:rsidR="00593555" w:rsidRDefault="00593555" w:rsidP="002472D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二级       事项</w:t>
            </w:r>
          </w:p>
        </w:tc>
        <w:tc>
          <w:tcPr>
            <w:tcW w:w="3056" w:type="dxa"/>
            <w:vMerge/>
            <w:vAlign w:val="center"/>
          </w:tcPr>
          <w:p w:rsidR="00593555" w:rsidRDefault="00593555" w:rsidP="002472D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vMerge/>
            <w:vAlign w:val="center"/>
          </w:tcPr>
          <w:p w:rsidR="00593555" w:rsidRDefault="00593555" w:rsidP="002472D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593555" w:rsidRDefault="00593555" w:rsidP="002472D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:rsidR="00593555" w:rsidRDefault="00593555" w:rsidP="002472D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vMerge/>
            <w:vAlign w:val="center"/>
          </w:tcPr>
          <w:p w:rsidR="00593555" w:rsidRDefault="00593555" w:rsidP="002472D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593555" w:rsidRDefault="00593555" w:rsidP="002472D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全</w:t>
            </w:r>
          </w:p>
          <w:p w:rsidR="00593555" w:rsidRDefault="00593555" w:rsidP="002472D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社会</w:t>
            </w:r>
          </w:p>
        </w:tc>
        <w:tc>
          <w:tcPr>
            <w:tcW w:w="637" w:type="dxa"/>
            <w:vAlign w:val="center"/>
          </w:tcPr>
          <w:p w:rsidR="00593555" w:rsidRDefault="00593555" w:rsidP="002472D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特定</w:t>
            </w:r>
          </w:p>
          <w:p w:rsidR="00593555" w:rsidRDefault="00593555" w:rsidP="002472D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群体</w:t>
            </w:r>
          </w:p>
        </w:tc>
        <w:tc>
          <w:tcPr>
            <w:tcW w:w="594" w:type="dxa"/>
            <w:vAlign w:val="center"/>
          </w:tcPr>
          <w:p w:rsidR="00593555" w:rsidRDefault="00593555" w:rsidP="002472D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主动公开</w:t>
            </w:r>
          </w:p>
        </w:tc>
        <w:tc>
          <w:tcPr>
            <w:tcW w:w="637" w:type="dxa"/>
            <w:vAlign w:val="center"/>
          </w:tcPr>
          <w:p w:rsidR="00593555" w:rsidRDefault="00593555" w:rsidP="002472D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802" w:type="dxa"/>
            <w:vAlign w:val="center"/>
          </w:tcPr>
          <w:p w:rsidR="00593555" w:rsidRDefault="00593555" w:rsidP="002472D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区县级</w:t>
            </w:r>
          </w:p>
        </w:tc>
        <w:tc>
          <w:tcPr>
            <w:tcW w:w="825" w:type="dxa"/>
            <w:vAlign w:val="center"/>
          </w:tcPr>
          <w:p w:rsidR="00593555" w:rsidRDefault="00593555" w:rsidP="002472D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乡镇级</w:t>
            </w:r>
          </w:p>
        </w:tc>
      </w:tr>
      <w:tr w:rsidR="00593555" w:rsidTr="008424B4">
        <w:trPr>
          <w:trHeight w:val="2369"/>
          <w:jc w:val="center"/>
        </w:trPr>
        <w:tc>
          <w:tcPr>
            <w:tcW w:w="420" w:type="dxa"/>
            <w:vAlign w:val="center"/>
          </w:tcPr>
          <w:p w:rsidR="00593555" w:rsidRPr="00593555" w:rsidRDefault="00593555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2" w:type="dxa"/>
            <w:vMerge w:val="restart"/>
            <w:vAlign w:val="center"/>
          </w:tcPr>
          <w:p w:rsidR="00593555" w:rsidRPr="00593555" w:rsidRDefault="00593555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综合</w:t>
            </w: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业务</w:t>
            </w:r>
          </w:p>
        </w:tc>
        <w:tc>
          <w:tcPr>
            <w:tcW w:w="651" w:type="dxa"/>
            <w:vAlign w:val="center"/>
          </w:tcPr>
          <w:p w:rsidR="00593555" w:rsidRPr="00593555" w:rsidRDefault="00593555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政策</w:t>
            </w: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proofErr w:type="gramStart"/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法规</w:t>
            </w:r>
            <w:proofErr w:type="gramEnd"/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文件</w:t>
            </w:r>
          </w:p>
        </w:tc>
        <w:tc>
          <w:tcPr>
            <w:tcW w:w="3056" w:type="dxa"/>
            <w:vAlign w:val="center"/>
          </w:tcPr>
          <w:p w:rsidR="00593555" w:rsidRPr="00593555" w:rsidRDefault="00593555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●《重庆市人民政府关于贯彻落实国务院社会救助暂行办法的实施意见》（</w:t>
            </w:r>
            <w:proofErr w:type="gramStart"/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渝府发</w:t>
            </w:r>
            <w:proofErr w:type="gramEnd"/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〔2014〕55号）</w:t>
            </w:r>
          </w:p>
          <w:p w:rsidR="00593555" w:rsidRPr="00593555" w:rsidRDefault="00593555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●《重庆两江新区困难群众社会保障帮扶实施暂行办法》（办字〔2019〕38号）</w:t>
            </w:r>
          </w:p>
        </w:tc>
        <w:tc>
          <w:tcPr>
            <w:tcW w:w="1317" w:type="dxa"/>
            <w:vAlign w:val="center"/>
          </w:tcPr>
          <w:p w:rsidR="00593555" w:rsidRPr="00593555" w:rsidRDefault="00593555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信息公开规定</w:t>
            </w:r>
          </w:p>
        </w:tc>
        <w:tc>
          <w:tcPr>
            <w:tcW w:w="1075" w:type="dxa"/>
            <w:vAlign w:val="center"/>
          </w:tcPr>
          <w:p w:rsidR="00593555" w:rsidRPr="00593555" w:rsidRDefault="00593555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公开事项信息形成或变更之日起10个工作日内公开</w:t>
            </w:r>
          </w:p>
        </w:tc>
        <w:tc>
          <w:tcPr>
            <w:tcW w:w="1118" w:type="dxa"/>
            <w:vAlign w:val="center"/>
          </w:tcPr>
          <w:p w:rsidR="00593555" w:rsidRPr="00593555" w:rsidRDefault="00593555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两江新区</w:t>
            </w:r>
            <w:proofErr w:type="gramEnd"/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社会保障局，各街道办事处</w:t>
            </w:r>
          </w:p>
        </w:tc>
        <w:tc>
          <w:tcPr>
            <w:tcW w:w="2774" w:type="dxa"/>
            <w:vAlign w:val="center"/>
          </w:tcPr>
          <w:p w:rsidR="00593555" w:rsidRPr="00593555" w:rsidRDefault="00593555" w:rsidP="00593555">
            <w:pPr>
              <w:overflowPunct w:val="0"/>
              <w:snapToGrid w:val="0"/>
              <w:spacing w:line="240" w:lineRule="exact"/>
              <w:jc w:val="left"/>
              <w:rPr>
                <w:rFonts w:ascii="方正仿宋_GBK" w:hAnsi="宋体" w:cs="宋体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■</w:t>
            </w: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政府网站    </w:t>
            </w: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sym w:font="Wingdings 2" w:char="00A3"/>
            </w: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政府公报                                                                                                                                                                                                                </w:t>
            </w: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sym w:font="Wingdings 2" w:char="00A3"/>
            </w: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</w:t>
            </w: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sym w:font="Wingdings 2" w:char="00A3"/>
            </w: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</w:t>
            </w:r>
            <w:r w:rsidRPr="0059355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■</w:t>
            </w: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社区/企事业单位/村公示栏</w:t>
            </w: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94" w:type="dxa"/>
            <w:vAlign w:val="center"/>
          </w:tcPr>
          <w:p w:rsidR="00593555" w:rsidRPr="00593555" w:rsidRDefault="00593555" w:rsidP="00593555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593555" w:rsidRPr="00593555" w:rsidRDefault="00593555" w:rsidP="00593555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" w:type="dxa"/>
            <w:vAlign w:val="center"/>
          </w:tcPr>
          <w:p w:rsidR="00593555" w:rsidRPr="00593555" w:rsidRDefault="00593555" w:rsidP="00593555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593555" w:rsidRPr="00593555" w:rsidRDefault="00593555" w:rsidP="00593555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vAlign w:val="center"/>
          </w:tcPr>
          <w:p w:rsidR="00593555" w:rsidRPr="00593555" w:rsidRDefault="00593555" w:rsidP="00593555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25" w:type="dxa"/>
            <w:vAlign w:val="center"/>
          </w:tcPr>
          <w:p w:rsidR="00593555" w:rsidRPr="00593555" w:rsidRDefault="00593555" w:rsidP="00593555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593555" w:rsidTr="008424B4">
        <w:trPr>
          <w:trHeight w:val="2849"/>
          <w:jc w:val="center"/>
        </w:trPr>
        <w:tc>
          <w:tcPr>
            <w:tcW w:w="420" w:type="dxa"/>
            <w:vAlign w:val="center"/>
          </w:tcPr>
          <w:p w:rsidR="00593555" w:rsidRPr="00593555" w:rsidRDefault="00593555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Merge/>
            <w:vAlign w:val="center"/>
          </w:tcPr>
          <w:p w:rsidR="00593555" w:rsidRPr="00593555" w:rsidRDefault="00593555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593555" w:rsidRPr="00593555" w:rsidRDefault="00593555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监督</w:t>
            </w: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检查</w:t>
            </w:r>
          </w:p>
        </w:tc>
        <w:tc>
          <w:tcPr>
            <w:tcW w:w="3056" w:type="dxa"/>
            <w:vAlign w:val="center"/>
          </w:tcPr>
          <w:p w:rsidR="00593555" w:rsidRPr="00593555" w:rsidRDefault="00593555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●社会救助专线电话</w:t>
            </w: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●社会救助信访电话、地址</w:t>
            </w:r>
          </w:p>
        </w:tc>
        <w:tc>
          <w:tcPr>
            <w:tcW w:w="1317" w:type="dxa"/>
            <w:vAlign w:val="center"/>
          </w:tcPr>
          <w:p w:rsidR="00593555" w:rsidRPr="00593555" w:rsidRDefault="00593555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相关政策规定</w:t>
            </w:r>
          </w:p>
        </w:tc>
        <w:tc>
          <w:tcPr>
            <w:tcW w:w="1075" w:type="dxa"/>
            <w:vAlign w:val="center"/>
          </w:tcPr>
          <w:p w:rsidR="00593555" w:rsidRPr="00593555" w:rsidRDefault="00593555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公开事项信息形成或变更之日起10个工作日内公开</w:t>
            </w:r>
          </w:p>
        </w:tc>
        <w:tc>
          <w:tcPr>
            <w:tcW w:w="1118" w:type="dxa"/>
            <w:vAlign w:val="center"/>
          </w:tcPr>
          <w:p w:rsidR="00593555" w:rsidRPr="00593555" w:rsidRDefault="00593555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两江新区</w:t>
            </w:r>
            <w:proofErr w:type="gramEnd"/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社会保障局，各街道办事处</w:t>
            </w:r>
          </w:p>
        </w:tc>
        <w:tc>
          <w:tcPr>
            <w:tcW w:w="2774" w:type="dxa"/>
            <w:vAlign w:val="center"/>
          </w:tcPr>
          <w:p w:rsidR="00593555" w:rsidRPr="00593555" w:rsidRDefault="00593555" w:rsidP="00593555">
            <w:pPr>
              <w:overflowPunct w:val="0"/>
              <w:snapToGrid w:val="0"/>
              <w:spacing w:line="240" w:lineRule="exact"/>
              <w:jc w:val="lef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■政府网站    □政府公报                                                                                                                                                                                                                </w:t>
            </w: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sym w:font="Wingdings 2" w:char="00A3"/>
            </w: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</w:t>
            </w:r>
            <w:r w:rsidRPr="0059355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■</w:t>
            </w: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社区/企事业单位/村公示栏</w:t>
            </w: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94" w:type="dxa"/>
            <w:vAlign w:val="center"/>
          </w:tcPr>
          <w:p w:rsidR="00593555" w:rsidRPr="00593555" w:rsidRDefault="00593555" w:rsidP="00593555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593555" w:rsidRPr="00593555" w:rsidRDefault="00593555" w:rsidP="00593555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" w:type="dxa"/>
            <w:vAlign w:val="center"/>
          </w:tcPr>
          <w:p w:rsidR="00593555" w:rsidRPr="00593555" w:rsidRDefault="00593555" w:rsidP="00593555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593555" w:rsidRPr="00593555" w:rsidRDefault="00593555" w:rsidP="00593555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vAlign w:val="center"/>
          </w:tcPr>
          <w:p w:rsidR="00593555" w:rsidRPr="00593555" w:rsidRDefault="00593555" w:rsidP="00593555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25" w:type="dxa"/>
            <w:vAlign w:val="center"/>
          </w:tcPr>
          <w:p w:rsidR="00593555" w:rsidRPr="00593555" w:rsidRDefault="00593555" w:rsidP="00593555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424B4" w:rsidTr="008424B4">
        <w:trPr>
          <w:trHeight w:val="1789"/>
          <w:jc w:val="center"/>
        </w:trPr>
        <w:tc>
          <w:tcPr>
            <w:tcW w:w="420" w:type="dxa"/>
            <w:vAlign w:val="center"/>
          </w:tcPr>
          <w:p w:rsidR="008424B4" w:rsidRPr="00593555" w:rsidRDefault="008424B4" w:rsidP="00DC6C3D">
            <w:pPr>
              <w:overflowPunct w:val="0"/>
              <w:snapToGrid w:val="0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622" w:type="dxa"/>
            <w:vMerge w:val="restart"/>
            <w:vAlign w:val="center"/>
          </w:tcPr>
          <w:p w:rsidR="008424B4" w:rsidRPr="00593555" w:rsidRDefault="008424B4" w:rsidP="00DC6C3D">
            <w:pPr>
              <w:overflowPunct w:val="0"/>
              <w:snapToGrid w:val="0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最低</w:t>
            </w: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生活</w:t>
            </w: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保障</w:t>
            </w:r>
          </w:p>
        </w:tc>
        <w:tc>
          <w:tcPr>
            <w:tcW w:w="651" w:type="dxa"/>
            <w:vAlign w:val="center"/>
          </w:tcPr>
          <w:p w:rsidR="008424B4" w:rsidRPr="00593555" w:rsidRDefault="008424B4" w:rsidP="00DC6C3D">
            <w:pPr>
              <w:overflowPunct w:val="0"/>
              <w:snapToGrid w:val="0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政策</w:t>
            </w: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proofErr w:type="gramStart"/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法规</w:t>
            </w:r>
            <w:proofErr w:type="gramEnd"/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文件</w:t>
            </w:r>
          </w:p>
        </w:tc>
        <w:tc>
          <w:tcPr>
            <w:tcW w:w="3056" w:type="dxa"/>
            <w:vAlign w:val="center"/>
          </w:tcPr>
          <w:p w:rsidR="008424B4" w:rsidRPr="00593555" w:rsidRDefault="008424B4" w:rsidP="00DC6C3D">
            <w:pPr>
              <w:overflowPunct w:val="0"/>
              <w:snapToGrid w:val="0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●《重庆市城乡居民最低生活保障条例》（重庆市人民代表大会常务委员会公告〔2016〕第13号）               </w:t>
            </w:r>
          </w:p>
          <w:p w:rsidR="008424B4" w:rsidRPr="00593555" w:rsidRDefault="008424B4" w:rsidP="00DC6C3D">
            <w:pPr>
              <w:overflowPunct w:val="0"/>
              <w:snapToGrid w:val="0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●《重庆市人民政府办公厅关于印发重庆市最低生活保障条件认定办法（修订）的通知》（</w:t>
            </w:r>
            <w:proofErr w:type="gramStart"/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渝府办</w:t>
            </w:r>
            <w:proofErr w:type="gramEnd"/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发〔2017〕33号）</w:t>
            </w: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●《重庆市民政局关于印发〈重庆市最低生活保障申请审批规程〉和〈重庆市最低生活保障动态管理规范〉的通知》（</w:t>
            </w:r>
            <w:proofErr w:type="gramStart"/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渝民发</w:t>
            </w:r>
            <w:proofErr w:type="gramEnd"/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〔2016〕80号）</w:t>
            </w:r>
          </w:p>
        </w:tc>
        <w:tc>
          <w:tcPr>
            <w:tcW w:w="1317" w:type="dxa"/>
            <w:vAlign w:val="center"/>
          </w:tcPr>
          <w:p w:rsidR="008424B4" w:rsidRPr="00593555" w:rsidRDefault="008424B4" w:rsidP="00DC6C3D">
            <w:pPr>
              <w:overflowPunct w:val="0"/>
              <w:snapToGrid w:val="0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信息公开规定</w:t>
            </w:r>
          </w:p>
        </w:tc>
        <w:tc>
          <w:tcPr>
            <w:tcW w:w="1075" w:type="dxa"/>
            <w:vAlign w:val="center"/>
          </w:tcPr>
          <w:p w:rsidR="008424B4" w:rsidRPr="00593555" w:rsidRDefault="008424B4" w:rsidP="00DC6C3D">
            <w:pPr>
              <w:overflowPunct w:val="0"/>
              <w:snapToGrid w:val="0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公开事项信息形成或变更之日起10个工作日内公开</w:t>
            </w:r>
          </w:p>
        </w:tc>
        <w:tc>
          <w:tcPr>
            <w:tcW w:w="1118" w:type="dxa"/>
            <w:vAlign w:val="center"/>
          </w:tcPr>
          <w:p w:rsidR="008424B4" w:rsidRPr="00593555" w:rsidRDefault="008424B4" w:rsidP="00DC6C3D">
            <w:pPr>
              <w:overflowPunct w:val="0"/>
              <w:snapToGrid w:val="0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两江新区</w:t>
            </w:r>
            <w:proofErr w:type="gramEnd"/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社会保障局，各街道办事处</w:t>
            </w:r>
          </w:p>
        </w:tc>
        <w:tc>
          <w:tcPr>
            <w:tcW w:w="2774" w:type="dxa"/>
            <w:vAlign w:val="center"/>
          </w:tcPr>
          <w:p w:rsidR="008424B4" w:rsidRPr="00593555" w:rsidRDefault="008424B4" w:rsidP="002472D5">
            <w:pPr>
              <w:overflowPunct w:val="0"/>
              <w:snapToGrid w:val="0"/>
              <w:jc w:val="lef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■政府网站    □政府公报                                                                                                                                                                                                                </w:t>
            </w: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sym w:font="Wingdings 2" w:char="00A3"/>
            </w: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94" w:type="dxa"/>
            <w:vAlign w:val="center"/>
          </w:tcPr>
          <w:p w:rsidR="008424B4" w:rsidRPr="00593555" w:rsidRDefault="008424B4" w:rsidP="002472D5">
            <w:pPr>
              <w:overflowPunct w:val="0"/>
              <w:snapToGrid w:val="0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8424B4" w:rsidRPr="00593555" w:rsidRDefault="008424B4" w:rsidP="002472D5">
            <w:pPr>
              <w:overflowPunct w:val="0"/>
              <w:snapToGrid w:val="0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" w:type="dxa"/>
            <w:vAlign w:val="center"/>
          </w:tcPr>
          <w:p w:rsidR="008424B4" w:rsidRPr="00593555" w:rsidRDefault="008424B4" w:rsidP="002472D5">
            <w:pPr>
              <w:overflowPunct w:val="0"/>
              <w:snapToGrid w:val="0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8424B4" w:rsidRPr="00593555" w:rsidRDefault="008424B4" w:rsidP="002472D5">
            <w:pPr>
              <w:overflowPunct w:val="0"/>
              <w:snapToGrid w:val="0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vAlign w:val="center"/>
          </w:tcPr>
          <w:p w:rsidR="008424B4" w:rsidRPr="00593555" w:rsidRDefault="008424B4" w:rsidP="002472D5">
            <w:pPr>
              <w:overflowPunct w:val="0"/>
              <w:snapToGrid w:val="0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25" w:type="dxa"/>
            <w:vAlign w:val="center"/>
          </w:tcPr>
          <w:p w:rsidR="008424B4" w:rsidRPr="00593555" w:rsidRDefault="008424B4" w:rsidP="002472D5">
            <w:pPr>
              <w:overflowPunct w:val="0"/>
              <w:snapToGrid w:val="0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424B4" w:rsidTr="008424B4">
        <w:trPr>
          <w:trHeight w:val="1789"/>
          <w:jc w:val="center"/>
        </w:trPr>
        <w:tc>
          <w:tcPr>
            <w:tcW w:w="420" w:type="dxa"/>
            <w:vAlign w:val="center"/>
          </w:tcPr>
          <w:p w:rsidR="008424B4" w:rsidRPr="00593555" w:rsidRDefault="008424B4" w:rsidP="00DC6C3D">
            <w:pPr>
              <w:overflowPunct w:val="0"/>
              <w:snapToGrid w:val="0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22" w:type="dxa"/>
            <w:vMerge/>
            <w:vAlign w:val="center"/>
          </w:tcPr>
          <w:p w:rsidR="008424B4" w:rsidRPr="00593555" w:rsidRDefault="008424B4" w:rsidP="00DC6C3D">
            <w:pPr>
              <w:overflowPunct w:val="0"/>
              <w:snapToGrid w:val="0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8424B4" w:rsidRPr="00593555" w:rsidRDefault="008424B4" w:rsidP="00DC6C3D">
            <w:pPr>
              <w:overflowPunct w:val="0"/>
              <w:snapToGrid w:val="0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办事  指南</w:t>
            </w:r>
          </w:p>
        </w:tc>
        <w:tc>
          <w:tcPr>
            <w:tcW w:w="3056" w:type="dxa"/>
            <w:vAlign w:val="center"/>
          </w:tcPr>
          <w:p w:rsidR="008424B4" w:rsidRPr="00593555" w:rsidRDefault="008424B4" w:rsidP="00DC6C3D">
            <w:pPr>
              <w:overflowPunct w:val="0"/>
              <w:snapToGrid w:val="0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●办理事项</w:t>
            </w: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●办理条件</w:t>
            </w: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●最低生活保障标准         </w:t>
            </w: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●申请材料</w:t>
            </w: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●办理流程</w:t>
            </w: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●办理时间、地点</w:t>
            </w: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●联系方式</w:t>
            </w:r>
          </w:p>
        </w:tc>
        <w:tc>
          <w:tcPr>
            <w:tcW w:w="1317" w:type="dxa"/>
            <w:vAlign w:val="center"/>
          </w:tcPr>
          <w:p w:rsidR="008424B4" w:rsidRPr="00593555" w:rsidRDefault="008424B4" w:rsidP="00DC6C3D">
            <w:pPr>
              <w:overflowPunct w:val="0"/>
              <w:snapToGrid w:val="0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《重庆市城乡居民最低生活保障条例》（重庆市人民代表大会常务委员会公告〔2016〕第13号）        </w:t>
            </w:r>
          </w:p>
        </w:tc>
        <w:tc>
          <w:tcPr>
            <w:tcW w:w="1075" w:type="dxa"/>
            <w:vAlign w:val="center"/>
          </w:tcPr>
          <w:p w:rsidR="008424B4" w:rsidRPr="00593555" w:rsidRDefault="008424B4" w:rsidP="00DC6C3D">
            <w:pPr>
              <w:overflowPunct w:val="0"/>
              <w:snapToGrid w:val="0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公开事项信息形成或变更之日起10个工作日内公开</w:t>
            </w:r>
          </w:p>
        </w:tc>
        <w:tc>
          <w:tcPr>
            <w:tcW w:w="1118" w:type="dxa"/>
            <w:vAlign w:val="center"/>
          </w:tcPr>
          <w:p w:rsidR="008424B4" w:rsidRPr="00593555" w:rsidRDefault="008424B4" w:rsidP="00DC6C3D">
            <w:pPr>
              <w:overflowPunct w:val="0"/>
              <w:snapToGrid w:val="0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两江新区</w:t>
            </w:r>
            <w:proofErr w:type="gramEnd"/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社会保障局，各街道办事处</w:t>
            </w:r>
          </w:p>
        </w:tc>
        <w:tc>
          <w:tcPr>
            <w:tcW w:w="2774" w:type="dxa"/>
            <w:vAlign w:val="center"/>
          </w:tcPr>
          <w:p w:rsidR="008424B4" w:rsidRPr="00593555" w:rsidRDefault="008424B4" w:rsidP="002472D5">
            <w:pPr>
              <w:overflowPunct w:val="0"/>
              <w:snapToGrid w:val="0"/>
              <w:jc w:val="lef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■政府网站    □政府公报                                                                                                                                                                                                                </w:t>
            </w: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sym w:font="Wingdings 2" w:char="00A3"/>
            </w: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94" w:type="dxa"/>
            <w:vAlign w:val="center"/>
          </w:tcPr>
          <w:p w:rsidR="008424B4" w:rsidRPr="00593555" w:rsidRDefault="008424B4" w:rsidP="002472D5">
            <w:pPr>
              <w:overflowPunct w:val="0"/>
              <w:snapToGrid w:val="0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8424B4" w:rsidRPr="00593555" w:rsidRDefault="008424B4" w:rsidP="002472D5">
            <w:pPr>
              <w:overflowPunct w:val="0"/>
              <w:snapToGrid w:val="0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" w:type="dxa"/>
            <w:vAlign w:val="center"/>
          </w:tcPr>
          <w:p w:rsidR="008424B4" w:rsidRPr="00593555" w:rsidRDefault="008424B4" w:rsidP="002472D5">
            <w:pPr>
              <w:overflowPunct w:val="0"/>
              <w:snapToGrid w:val="0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8424B4" w:rsidRPr="00593555" w:rsidRDefault="008424B4" w:rsidP="002472D5">
            <w:pPr>
              <w:overflowPunct w:val="0"/>
              <w:snapToGrid w:val="0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vAlign w:val="center"/>
          </w:tcPr>
          <w:p w:rsidR="008424B4" w:rsidRPr="00593555" w:rsidRDefault="008424B4" w:rsidP="002472D5">
            <w:pPr>
              <w:overflowPunct w:val="0"/>
              <w:snapToGrid w:val="0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25" w:type="dxa"/>
            <w:vAlign w:val="center"/>
          </w:tcPr>
          <w:p w:rsidR="008424B4" w:rsidRPr="00593555" w:rsidRDefault="008424B4" w:rsidP="002472D5">
            <w:pPr>
              <w:overflowPunct w:val="0"/>
              <w:snapToGrid w:val="0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424B4" w:rsidTr="008424B4">
        <w:trPr>
          <w:trHeight w:val="1789"/>
          <w:jc w:val="center"/>
        </w:trPr>
        <w:tc>
          <w:tcPr>
            <w:tcW w:w="420" w:type="dxa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22" w:type="dxa"/>
            <w:vMerge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审核</w:t>
            </w: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信息</w:t>
            </w:r>
          </w:p>
        </w:tc>
        <w:tc>
          <w:tcPr>
            <w:tcW w:w="3056" w:type="dxa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●初审对象名单及相关信息</w:t>
            </w:r>
          </w:p>
        </w:tc>
        <w:tc>
          <w:tcPr>
            <w:tcW w:w="1317" w:type="dxa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《重庆市城乡居民最低生活保障条例》（重庆市人民代表大会常务委员会公告〔2016〕第13号）</w:t>
            </w:r>
          </w:p>
        </w:tc>
        <w:tc>
          <w:tcPr>
            <w:tcW w:w="1075" w:type="dxa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公开事项信息形成或变更之日起10个工作日内公开，公示7天</w:t>
            </w:r>
          </w:p>
        </w:tc>
        <w:tc>
          <w:tcPr>
            <w:tcW w:w="1118" w:type="dxa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两江新区</w:t>
            </w:r>
            <w:proofErr w:type="gramEnd"/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各街道办事处</w:t>
            </w:r>
          </w:p>
        </w:tc>
        <w:tc>
          <w:tcPr>
            <w:tcW w:w="2774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lef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□政府网站</w:t>
            </w:r>
            <w:r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□政府公报                                                                                                                                                                                                                □两微一端</w:t>
            </w:r>
            <w:r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 □发布会/听证会                                                                                                                                                                                              □广播电视</w:t>
            </w:r>
            <w:r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 □纸质媒体                                                                                                                                                                                                   □公开查阅点 □政务服务中心                                                                                                                                                                                                    □便民服务站</w:t>
            </w:r>
            <w:r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（电子屏）                                                                                                                                                                                          □精准推送</w:t>
            </w:r>
            <w:r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 □其他     </w:t>
            </w:r>
          </w:p>
        </w:tc>
        <w:tc>
          <w:tcPr>
            <w:tcW w:w="594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lef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lef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424B4" w:rsidTr="008424B4">
        <w:trPr>
          <w:trHeight w:val="1789"/>
          <w:jc w:val="center"/>
        </w:trPr>
        <w:tc>
          <w:tcPr>
            <w:tcW w:w="420" w:type="dxa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622" w:type="dxa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最低</w:t>
            </w: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生活</w:t>
            </w:r>
            <w:r w:rsidRPr="00593555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保障</w:t>
            </w:r>
          </w:p>
        </w:tc>
        <w:tc>
          <w:tcPr>
            <w:tcW w:w="651" w:type="dxa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审批   信息</w:t>
            </w:r>
          </w:p>
        </w:tc>
        <w:tc>
          <w:tcPr>
            <w:tcW w:w="3056" w:type="dxa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●</w:t>
            </w:r>
            <w:proofErr w:type="gramStart"/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低保对象</w:t>
            </w:r>
            <w:proofErr w:type="gramEnd"/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名单及相关信息</w:t>
            </w:r>
          </w:p>
        </w:tc>
        <w:tc>
          <w:tcPr>
            <w:tcW w:w="1317" w:type="dxa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《重庆市城乡居民最低生活保障条例》（重庆市人民代表大会常务委员会公告〔2016〕第13号）</w:t>
            </w:r>
          </w:p>
        </w:tc>
        <w:tc>
          <w:tcPr>
            <w:tcW w:w="1075" w:type="dxa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公开事项信息形成或变更之日起10个工作日内公开</w:t>
            </w:r>
          </w:p>
        </w:tc>
        <w:tc>
          <w:tcPr>
            <w:tcW w:w="1118" w:type="dxa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两江新区</w:t>
            </w:r>
            <w:proofErr w:type="gramEnd"/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各街道办事处</w:t>
            </w:r>
          </w:p>
        </w:tc>
        <w:tc>
          <w:tcPr>
            <w:tcW w:w="2774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lef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□政府网站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94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424B4" w:rsidTr="008424B4">
        <w:trPr>
          <w:trHeight w:val="1789"/>
          <w:jc w:val="center"/>
        </w:trPr>
        <w:tc>
          <w:tcPr>
            <w:tcW w:w="420" w:type="dxa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22" w:type="dxa"/>
            <w:vMerge w:val="restart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特困</w:t>
            </w: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人员</w:t>
            </w: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救助供养</w:t>
            </w:r>
          </w:p>
        </w:tc>
        <w:tc>
          <w:tcPr>
            <w:tcW w:w="651" w:type="dxa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政策</w:t>
            </w: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proofErr w:type="gramStart"/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法规</w:t>
            </w:r>
            <w:proofErr w:type="gramEnd"/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文件</w:t>
            </w:r>
          </w:p>
        </w:tc>
        <w:tc>
          <w:tcPr>
            <w:tcW w:w="3056" w:type="dxa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●民政部关于印发《特困人员认定办法》的通知（民发〔2016〕178号）</w:t>
            </w: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●民政部关于贯彻落实《国务院关于进一步健全特困人员救助供养制度的意见》的通知（民发〔2016〕115号）</w:t>
            </w: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●《重庆市人民政府关于进一步健全特困人员救助供养制度的实施意见》（</w:t>
            </w:r>
            <w:proofErr w:type="gramStart"/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渝府发</w:t>
            </w:r>
            <w:proofErr w:type="gramEnd"/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〔2016〕47号）</w:t>
            </w:r>
          </w:p>
        </w:tc>
        <w:tc>
          <w:tcPr>
            <w:tcW w:w="1317" w:type="dxa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信息公开规定</w:t>
            </w:r>
          </w:p>
        </w:tc>
        <w:tc>
          <w:tcPr>
            <w:tcW w:w="1075" w:type="dxa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18" w:type="dxa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两江新区</w:t>
            </w:r>
            <w:proofErr w:type="gramEnd"/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社会保障局，各街道办事处</w:t>
            </w:r>
          </w:p>
        </w:tc>
        <w:tc>
          <w:tcPr>
            <w:tcW w:w="2774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lef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■政府网站    □政府公报                                                                                                                                                                                                                </w:t>
            </w: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sym w:font="Wingdings 2" w:char="00A3"/>
            </w: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94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25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424B4" w:rsidTr="008424B4">
        <w:trPr>
          <w:trHeight w:val="1789"/>
          <w:jc w:val="center"/>
        </w:trPr>
        <w:tc>
          <w:tcPr>
            <w:tcW w:w="420" w:type="dxa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22" w:type="dxa"/>
            <w:vMerge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办事  指南</w:t>
            </w:r>
          </w:p>
        </w:tc>
        <w:tc>
          <w:tcPr>
            <w:tcW w:w="3056" w:type="dxa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●办理事项</w:t>
            </w: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●办理条件</w:t>
            </w: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●救助供养标准         </w:t>
            </w: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●申请材料</w:t>
            </w: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●办理流程</w:t>
            </w: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●办理时间、地点</w:t>
            </w: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●联系方式 </w:t>
            </w:r>
          </w:p>
        </w:tc>
        <w:tc>
          <w:tcPr>
            <w:tcW w:w="1317" w:type="dxa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民政部关于印发《特困人员认定办法》的通知（民发〔2016〕178号）</w:t>
            </w:r>
          </w:p>
        </w:tc>
        <w:tc>
          <w:tcPr>
            <w:tcW w:w="1075" w:type="dxa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公开事项信息形成或变更之日起10个工作日内公开</w:t>
            </w:r>
          </w:p>
        </w:tc>
        <w:tc>
          <w:tcPr>
            <w:tcW w:w="1118" w:type="dxa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两江新区</w:t>
            </w:r>
            <w:proofErr w:type="gramEnd"/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社会保障局，各街道办事处</w:t>
            </w:r>
          </w:p>
        </w:tc>
        <w:tc>
          <w:tcPr>
            <w:tcW w:w="2774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lef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■政府网站    □政府公报                                                                                                                                                                                                                </w:t>
            </w: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sym w:font="Wingdings 2" w:char="00A3"/>
            </w: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94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25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424B4" w:rsidTr="008424B4">
        <w:trPr>
          <w:trHeight w:val="1789"/>
          <w:jc w:val="center"/>
        </w:trPr>
        <w:tc>
          <w:tcPr>
            <w:tcW w:w="420" w:type="dxa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22" w:type="dxa"/>
            <w:vMerge w:val="restart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特困</w:t>
            </w: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人员</w:t>
            </w: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救助供养</w:t>
            </w:r>
          </w:p>
        </w:tc>
        <w:tc>
          <w:tcPr>
            <w:tcW w:w="651" w:type="dxa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审核</w:t>
            </w: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信息</w:t>
            </w:r>
          </w:p>
        </w:tc>
        <w:tc>
          <w:tcPr>
            <w:tcW w:w="3056" w:type="dxa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●初审对象名单及相关信息</w:t>
            </w: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●终止供养名单</w:t>
            </w:r>
          </w:p>
        </w:tc>
        <w:tc>
          <w:tcPr>
            <w:tcW w:w="1317" w:type="dxa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民政部关于印发《特困人员认定办法》的通知（民发〔2016〕178号）</w:t>
            </w:r>
          </w:p>
        </w:tc>
        <w:tc>
          <w:tcPr>
            <w:tcW w:w="1075" w:type="dxa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公开事项信息形成或变更之日起10个工作日内公开，公示7天</w:t>
            </w:r>
          </w:p>
        </w:tc>
        <w:tc>
          <w:tcPr>
            <w:tcW w:w="1118" w:type="dxa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两江新区</w:t>
            </w:r>
            <w:proofErr w:type="gramEnd"/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各街道办事处</w:t>
            </w:r>
          </w:p>
        </w:tc>
        <w:tc>
          <w:tcPr>
            <w:tcW w:w="2774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lef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□政府网站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94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lef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lef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424B4" w:rsidTr="008424B4">
        <w:trPr>
          <w:trHeight w:val="1789"/>
          <w:jc w:val="center"/>
        </w:trPr>
        <w:tc>
          <w:tcPr>
            <w:tcW w:w="420" w:type="dxa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22" w:type="dxa"/>
            <w:vMerge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审批   信息</w:t>
            </w:r>
          </w:p>
        </w:tc>
        <w:tc>
          <w:tcPr>
            <w:tcW w:w="3056" w:type="dxa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●特困人员名单及相关信息</w:t>
            </w:r>
          </w:p>
        </w:tc>
        <w:tc>
          <w:tcPr>
            <w:tcW w:w="1317" w:type="dxa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民政部关于印发《特困人员认定办法》的通知（民发〔2016〕178号）</w:t>
            </w:r>
          </w:p>
        </w:tc>
        <w:tc>
          <w:tcPr>
            <w:tcW w:w="1075" w:type="dxa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公开事项信息形成或变更之日起10个工作日内公开</w:t>
            </w:r>
          </w:p>
        </w:tc>
        <w:tc>
          <w:tcPr>
            <w:tcW w:w="1118" w:type="dxa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两江新区</w:t>
            </w:r>
            <w:proofErr w:type="gramEnd"/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各街道办事处</w:t>
            </w:r>
          </w:p>
        </w:tc>
        <w:tc>
          <w:tcPr>
            <w:tcW w:w="2774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lef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□政府网站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94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8424B4" w:rsidTr="008424B4">
        <w:trPr>
          <w:trHeight w:val="1789"/>
          <w:jc w:val="center"/>
        </w:trPr>
        <w:tc>
          <w:tcPr>
            <w:tcW w:w="420" w:type="dxa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22" w:type="dxa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临时</w:t>
            </w: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救助</w:t>
            </w:r>
          </w:p>
        </w:tc>
        <w:tc>
          <w:tcPr>
            <w:tcW w:w="651" w:type="dxa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政策</w:t>
            </w: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proofErr w:type="gramStart"/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法规</w:t>
            </w:r>
            <w:proofErr w:type="gramEnd"/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文件</w:t>
            </w:r>
          </w:p>
        </w:tc>
        <w:tc>
          <w:tcPr>
            <w:tcW w:w="3056" w:type="dxa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●《重庆市人民政府关于进一步健全临时救助制度的通知》（</w:t>
            </w:r>
            <w:proofErr w:type="gramStart"/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渝府发</w:t>
            </w:r>
            <w:proofErr w:type="gramEnd"/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〔2015〕16号）                    </w:t>
            </w:r>
          </w:p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●《重庆市民政局关于印发〈重庆市临时救助申请审批规程〉的通知》（</w:t>
            </w:r>
            <w:proofErr w:type="gramStart"/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渝民发</w:t>
            </w:r>
            <w:proofErr w:type="gramEnd"/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〔2015〕50号）</w:t>
            </w: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●《重庆市民政局关于进一步完善临时救助工作的指导意见》（</w:t>
            </w:r>
            <w:proofErr w:type="gramStart"/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渝民发</w:t>
            </w:r>
            <w:proofErr w:type="gramEnd"/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〔2017〕60号）</w:t>
            </w:r>
          </w:p>
        </w:tc>
        <w:tc>
          <w:tcPr>
            <w:tcW w:w="1317" w:type="dxa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信息公开规定</w:t>
            </w:r>
          </w:p>
        </w:tc>
        <w:tc>
          <w:tcPr>
            <w:tcW w:w="1075" w:type="dxa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公开事项信息形成或变更之日起10个工作日内公开</w:t>
            </w:r>
          </w:p>
        </w:tc>
        <w:tc>
          <w:tcPr>
            <w:tcW w:w="1118" w:type="dxa"/>
            <w:vAlign w:val="center"/>
          </w:tcPr>
          <w:p w:rsidR="008424B4" w:rsidRPr="008424B4" w:rsidRDefault="008424B4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两江新区</w:t>
            </w:r>
            <w:proofErr w:type="gramEnd"/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社会保障局，各街道办事处</w:t>
            </w:r>
          </w:p>
        </w:tc>
        <w:tc>
          <w:tcPr>
            <w:tcW w:w="2774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lef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■政府网站    □政府公报                                                                                                                                                                                                                </w:t>
            </w: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sym w:font="Wingdings 2" w:char="00A3"/>
            </w: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94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25" w:type="dxa"/>
            <w:vAlign w:val="center"/>
          </w:tcPr>
          <w:p w:rsidR="008424B4" w:rsidRPr="008424B4" w:rsidRDefault="008424B4" w:rsidP="008424B4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FB3E86" w:rsidRPr="00FB3E86" w:rsidTr="008424B4">
        <w:trPr>
          <w:trHeight w:val="1789"/>
          <w:jc w:val="center"/>
        </w:trPr>
        <w:tc>
          <w:tcPr>
            <w:tcW w:w="420" w:type="dxa"/>
            <w:vAlign w:val="center"/>
          </w:tcPr>
          <w:p w:rsidR="00FB3E86" w:rsidRPr="00FB3E86" w:rsidRDefault="00FB3E86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22" w:type="dxa"/>
            <w:vMerge w:val="restart"/>
            <w:vAlign w:val="center"/>
          </w:tcPr>
          <w:p w:rsidR="00FB3E86" w:rsidRPr="00FB3E86" w:rsidRDefault="00FB3E86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临时</w:t>
            </w:r>
            <w:r w:rsidRPr="008424B4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救助</w:t>
            </w:r>
          </w:p>
        </w:tc>
        <w:tc>
          <w:tcPr>
            <w:tcW w:w="651" w:type="dxa"/>
            <w:vAlign w:val="center"/>
          </w:tcPr>
          <w:p w:rsidR="00FB3E86" w:rsidRPr="00FB3E86" w:rsidRDefault="00FB3E86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办事  指南</w:t>
            </w:r>
          </w:p>
        </w:tc>
        <w:tc>
          <w:tcPr>
            <w:tcW w:w="3056" w:type="dxa"/>
            <w:vAlign w:val="center"/>
          </w:tcPr>
          <w:p w:rsidR="00FB3E86" w:rsidRPr="00FB3E86" w:rsidRDefault="00FB3E86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●办理事项</w:t>
            </w:r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●办理条件</w:t>
            </w:r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●救助标准         </w:t>
            </w:r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●申请材料</w:t>
            </w:r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●办理流程</w:t>
            </w:r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●办理时间、地点</w:t>
            </w:r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●联系方式 </w:t>
            </w:r>
          </w:p>
        </w:tc>
        <w:tc>
          <w:tcPr>
            <w:tcW w:w="1317" w:type="dxa"/>
            <w:vAlign w:val="center"/>
          </w:tcPr>
          <w:p w:rsidR="00FB3E86" w:rsidRPr="00FB3E86" w:rsidRDefault="00FB3E86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《重庆市民政局关于印发〈重庆市临时救助申请审批规程〉的通知》（</w:t>
            </w:r>
            <w:proofErr w:type="gramStart"/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渝民发</w:t>
            </w:r>
            <w:proofErr w:type="gramEnd"/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〔2015〕50号） </w:t>
            </w:r>
          </w:p>
        </w:tc>
        <w:tc>
          <w:tcPr>
            <w:tcW w:w="1075" w:type="dxa"/>
            <w:vAlign w:val="center"/>
          </w:tcPr>
          <w:p w:rsidR="00FB3E86" w:rsidRPr="00FB3E86" w:rsidRDefault="00FB3E86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公开事项信息形成或变更之日起10个工作日内公开</w:t>
            </w:r>
          </w:p>
        </w:tc>
        <w:tc>
          <w:tcPr>
            <w:tcW w:w="1118" w:type="dxa"/>
            <w:vAlign w:val="center"/>
          </w:tcPr>
          <w:p w:rsidR="00FB3E86" w:rsidRPr="00FB3E86" w:rsidRDefault="00FB3E86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两江新区</w:t>
            </w:r>
            <w:proofErr w:type="gramEnd"/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社会保障局，各街道办事处</w:t>
            </w:r>
          </w:p>
        </w:tc>
        <w:tc>
          <w:tcPr>
            <w:tcW w:w="2774" w:type="dxa"/>
            <w:vAlign w:val="center"/>
          </w:tcPr>
          <w:p w:rsidR="00FB3E86" w:rsidRPr="00FB3E86" w:rsidRDefault="00FB3E86" w:rsidP="00FB3E86">
            <w:pPr>
              <w:overflowPunct w:val="0"/>
              <w:snapToGrid w:val="0"/>
              <w:spacing w:line="240" w:lineRule="exact"/>
              <w:jc w:val="lef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■政府网站    □政府公报                                                                                                                                                                                                                </w:t>
            </w:r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sym w:font="Wingdings 2" w:char="00A3"/>
            </w:r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94" w:type="dxa"/>
            <w:vAlign w:val="center"/>
          </w:tcPr>
          <w:p w:rsidR="00FB3E86" w:rsidRPr="00FB3E86" w:rsidRDefault="00FB3E86" w:rsidP="00FB3E8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FB3E86" w:rsidRPr="00FB3E86" w:rsidRDefault="00FB3E86" w:rsidP="00FB3E8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" w:type="dxa"/>
            <w:vAlign w:val="center"/>
          </w:tcPr>
          <w:p w:rsidR="00FB3E86" w:rsidRPr="00FB3E86" w:rsidRDefault="00FB3E86" w:rsidP="00FB3E8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FB3E86" w:rsidRPr="00FB3E86" w:rsidRDefault="00FB3E86" w:rsidP="00FB3E8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vAlign w:val="center"/>
          </w:tcPr>
          <w:p w:rsidR="00FB3E86" w:rsidRPr="00FB3E86" w:rsidRDefault="00FB3E86" w:rsidP="00FB3E8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25" w:type="dxa"/>
            <w:vAlign w:val="center"/>
          </w:tcPr>
          <w:p w:rsidR="00FB3E86" w:rsidRPr="00FB3E86" w:rsidRDefault="00FB3E86" w:rsidP="00FB3E8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FB3E86" w:rsidRPr="00FB3E86" w:rsidTr="008424B4">
        <w:trPr>
          <w:trHeight w:val="1789"/>
          <w:jc w:val="center"/>
        </w:trPr>
        <w:tc>
          <w:tcPr>
            <w:tcW w:w="420" w:type="dxa"/>
            <w:vAlign w:val="center"/>
          </w:tcPr>
          <w:p w:rsidR="00FB3E86" w:rsidRPr="00FB3E86" w:rsidRDefault="00FB3E86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22" w:type="dxa"/>
            <w:vMerge/>
            <w:vAlign w:val="center"/>
          </w:tcPr>
          <w:p w:rsidR="00FB3E86" w:rsidRPr="00FB3E86" w:rsidRDefault="00FB3E86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FB3E86" w:rsidRPr="00FB3E86" w:rsidRDefault="00FB3E86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审核</w:t>
            </w:r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审批</w:t>
            </w:r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信息</w:t>
            </w:r>
          </w:p>
        </w:tc>
        <w:tc>
          <w:tcPr>
            <w:tcW w:w="3056" w:type="dxa"/>
            <w:vAlign w:val="center"/>
          </w:tcPr>
          <w:p w:rsidR="00FB3E86" w:rsidRPr="00FB3E86" w:rsidRDefault="00FB3E86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●临时救助对象名单</w:t>
            </w:r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●救助金额</w:t>
            </w:r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●救助事由 </w:t>
            </w:r>
            <w:bookmarkStart w:id="0" w:name="_GoBack"/>
            <w:bookmarkEnd w:id="0"/>
          </w:p>
        </w:tc>
        <w:tc>
          <w:tcPr>
            <w:tcW w:w="1317" w:type="dxa"/>
            <w:vAlign w:val="center"/>
          </w:tcPr>
          <w:p w:rsidR="00FB3E86" w:rsidRPr="00FB3E86" w:rsidRDefault="00FB3E86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《重庆市民政局关于印发〈重庆市临时救助申请审批规程〉的通知》（</w:t>
            </w:r>
            <w:proofErr w:type="gramStart"/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渝民发</w:t>
            </w:r>
            <w:proofErr w:type="gramEnd"/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〔2015〕50号） </w:t>
            </w:r>
          </w:p>
        </w:tc>
        <w:tc>
          <w:tcPr>
            <w:tcW w:w="1075" w:type="dxa"/>
            <w:vAlign w:val="center"/>
          </w:tcPr>
          <w:p w:rsidR="00FB3E86" w:rsidRPr="00FB3E86" w:rsidRDefault="00FB3E86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公开事项信息形成或变更之日起10个工作日内公开，公示5天</w:t>
            </w:r>
          </w:p>
        </w:tc>
        <w:tc>
          <w:tcPr>
            <w:tcW w:w="1118" w:type="dxa"/>
            <w:vAlign w:val="center"/>
          </w:tcPr>
          <w:p w:rsidR="00FB3E86" w:rsidRPr="00FB3E86" w:rsidRDefault="00FB3E86" w:rsidP="00DC6C3D">
            <w:pPr>
              <w:overflowPunct w:val="0"/>
              <w:snapToGrid w:val="0"/>
              <w:spacing w:line="240" w:lineRule="exac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两江新区</w:t>
            </w:r>
            <w:proofErr w:type="gramEnd"/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各街道办事处</w:t>
            </w:r>
          </w:p>
        </w:tc>
        <w:tc>
          <w:tcPr>
            <w:tcW w:w="2774" w:type="dxa"/>
            <w:vAlign w:val="center"/>
          </w:tcPr>
          <w:p w:rsidR="00FB3E86" w:rsidRPr="00FB3E86" w:rsidRDefault="00FB3E86" w:rsidP="00FB3E86">
            <w:pPr>
              <w:overflowPunct w:val="0"/>
              <w:snapToGrid w:val="0"/>
              <w:spacing w:line="240" w:lineRule="exact"/>
              <w:jc w:val="lef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□政府网站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94" w:type="dxa"/>
            <w:vAlign w:val="center"/>
          </w:tcPr>
          <w:p w:rsidR="00FB3E86" w:rsidRPr="00FB3E86" w:rsidRDefault="00FB3E86" w:rsidP="00FB3E8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FB3E86" w:rsidRPr="00FB3E86" w:rsidRDefault="00FB3E86" w:rsidP="00FB3E86">
            <w:pPr>
              <w:overflowPunct w:val="0"/>
              <w:snapToGrid w:val="0"/>
              <w:spacing w:line="240" w:lineRule="exact"/>
              <w:jc w:val="lef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" w:type="dxa"/>
            <w:vAlign w:val="center"/>
          </w:tcPr>
          <w:p w:rsidR="00FB3E86" w:rsidRPr="00FB3E86" w:rsidRDefault="00FB3E86" w:rsidP="00FB3E8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FB3E86" w:rsidRPr="00FB3E86" w:rsidRDefault="00FB3E86" w:rsidP="00FB3E86">
            <w:pPr>
              <w:overflowPunct w:val="0"/>
              <w:snapToGrid w:val="0"/>
              <w:spacing w:line="240" w:lineRule="exact"/>
              <w:jc w:val="left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vAlign w:val="center"/>
          </w:tcPr>
          <w:p w:rsidR="00FB3E86" w:rsidRPr="00FB3E86" w:rsidRDefault="00FB3E86" w:rsidP="00FB3E8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FB3E86" w:rsidRPr="00FB3E86" w:rsidRDefault="00FB3E86" w:rsidP="00FB3E8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FB3E86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</w:tbl>
    <w:p w:rsidR="00593555" w:rsidRDefault="00593555" w:rsidP="00593555">
      <w:pPr>
        <w:overflowPunct w:val="0"/>
        <w:snapToGrid w:val="0"/>
        <w:spacing w:afterLines="100" w:after="312"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02262A" w:rsidRPr="00593555" w:rsidRDefault="0002262A"/>
    <w:sectPr w:rsidR="0002262A" w:rsidRPr="00593555" w:rsidSect="000C7132">
      <w:footerReference w:type="default" r:id="rId8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98" w:rsidRDefault="007F7298" w:rsidP="00593555">
      <w:r>
        <w:separator/>
      </w:r>
    </w:p>
  </w:endnote>
  <w:endnote w:type="continuationSeparator" w:id="0">
    <w:p w:rsidR="007F7298" w:rsidRDefault="007F7298" w:rsidP="0059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95654"/>
      <w:docPartObj>
        <w:docPartGallery w:val="Page Numbers (Bottom of Page)"/>
        <w:docPartUnique/>
      </w:docPartObj>
    </w:sdtPr>
    <w:sdtEndPr/>
    <w:sdtContent>
      <w:p w:rsidR="000C7132" w:rsidRDefault="000C71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C3D" w:rsidRPr="00DC6C3D">
          <w:rPr>
            <w:noProof/>
            <w:lang w:val="zh-CN"/>
          </w:rPr>
          <w:t>-</w:t>
        </w:r>
        <w:r w:rsidR="00DC6C3D">
          <w:rPr>
            <w:noProof/>
          </w:rPr>
          <w:t xml:space="preserve"> 5 -</w:t>
        </w:r>
        <w:r>
          <w:fldChar w:fldCharType="end"/>
        </w:r>
      </w:p>
    </w:sdtContent>
  </w:sdt>
  <w:p w:rsidR="000C7132" w:rsidRDefault="000C71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98" w:rsidRDefault="007F7298" w:rsidP="00593555">
      <w:r>
        <w:separator/>
      </w:r>
    </w:p>
  </w:footnote>
  <w:footnote w:type="continuationSeparator" w:id="0">
    <w:p w:rsidR="007F7298" w:rsidRDefault="007F7298" w:rsidP="00593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12779"/>
    <w:multiLevelType w:val="singleLevel"/>
    <w:tmpl w:val="5F112779"/>
    <w:lvl w:ilvl="0">
      <w:start w:val="1"/>
      <w:numFmt w:val="decimal"/>
      <w:suff w:val="nothing"/>
      <w:lvlText w:val="%1."/>
      <w:lvlJc w:val="left"/>
    </w:lvl>
  </w:abstractNum>
  <w:abstractNum w:abstractNumId="1">
    <w:nsid w:val="5F1127E4"/>
    <w:multiLevelType w:val="singleLevel"/>
    <w:tmpl w:val="5F1127E4"/>
    <w:lvl w:ilvl="0">
      <w:start w:val="1"/>
      <w:numFmt w:val="decimal"/>
      <w:suff w:val="nothing"/>
      <w:lvlText w:val="%1."/>
      <w:lvlJc w:val="left"/>
    </w:lvl>
  </w:abstractNum>
  <w:abstractNum w:abstractNumId="2">
    <w:nsid w:val="5F114B9A"/>
    <w:multiLevelType w:val="singleLevel"/>
    <w:tmpl w:val="5F114B9A"/>
    <w:lvl w:ilvl="0">
      <w:start w:val="1"/>
      <w:numFmt w:val="decimal"/>
      <w:suff w:val="nothing"/>
      <w:lvlText w:val="%1、"/>
      <w:lvlJc w:val="left"/>
    </w:lvl>
  </w:abstractNum>
  <w:abstractNum w:abstractNumId="3">
    <w:nsid w:val="5F114BEB"/>
    <w:multiLevelType w:val="singleLevel"/>
    <w:tmpl w:val="5F114BE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19"/>
    <w:rsid w:val="0002262A"/>
    <w:rsid w:val="00094F74"/>
    <w:rsid w:val="000C7132"/>
    <w:rsid w:val="00344B25"/>
    <w:rsid w:val="0046083F"/>
    <w:rsid w:val="00593555"/>
    <w:rsid w:val="00705EB5"/>
    <w:rsid w:val="007934BD"/>
    <w:rsid w:val="007F7298"/>
    <w:rsid w:val="008424B4"/>
    <w:rsid w:val="00871F19"/>
    <w:rsid w:val="00910B8B"/>
    <w:rsid w:val="00DC6C3D"/>
    <w:rsid w:val="00FB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55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5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5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71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7132"/>
    <w:rPr>
      <w:rFonts w:ascii="Times New Roman" w:eastAsia="方正仿宋_GBK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55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5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5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71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7132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2818</Words>
  <Characters>16065</Characters>
  <Application>Microsoft Office Word</Application>
  <DocSecurity>0</DocSecurity>
  <Lines>133</Lines>
  <Paragraphs>37</Paragraphs>
  <ScaleCrop>false</ScaleCrop>
  <Company/>
  <LinksUpToDate>false</LinksUpToDate>
  <CharactersWithSpaces>18846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LQW</dc:creator>
  <cp:keywords/>
  <dc:description/>
  <cp:lastModifiedBy>LQW</cp:lastModifiedBy>
  <cp:revision>8</cp:revision>
  <cp:lastPrinted>2020-10-23T06:30:00Z</cp:lastPrinted>
  <dcterms:created xsi:type="dcterms:W3CDTF">2020-10-21T10:06:00Z</dcterms:created>
  <dcterms:modified xsi:type="dcterms:W3CDTF">2020-10-29T10:11:00Z</dcterms:modified>
</cp:coreProperties>
</file>