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367" w:rsidRPr="00720916" w:rsidRDefault="00E06367" w:rsidP="00E0636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left"/>
        <w:rPr>
          <w:rFonts w:ascii="方正黑体_GBK" w:eastAsia="方正黑体_GBK" w:hAnsi="宋体" w:cs="宋体"/>
          <w:color w:val="000000"/>
          <w:sz w:val="32"/>
          <w:szCs w:val="32"/>
        </w:rPr>
      </w:pPr>
      <w:r w:rsidRPr="00720916">
        <w:rPr>
          <w:rFonts w:ascii="方正黑体_GBK" w:eastAsia="方正黑体_GBK" w:hAnsi="宋体" w:cs="宋体" w:hint="eastAsia"/>
          <w:color w:val="000000"/>
          <w:sz w:val="32"/>
          <w:szCs w:val="32"/>
        </w:rPr>
        <w:t>附件</w:t>
      </w:r>
    </w:p>
    <w:p w:rsidR="00E06367" w:rsidRDefault="00E06367" w:rsidP="00E0636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方正小标宋_GBK" w:eastAsia="方正小标宋_GBK" w:hAnsi="宋体" w:cs="宋体"/>
          <w:color w:val="000000"/>
          <w:sz w:val="44"/>
          <w:szCs w:val="44"/>
        </w:rPr>
      </w:pPr>
      <w:r w:rsidRPr="00CA7053">
        <w:rPr>
          <w:rFonts w:ascii="方正小标宋_GBK" w:eastAsia="方正小标宋_GBK" w:hAnsi="宋体" w:cs="宋体" w:hint="eastAsia"/>
          <w:color w:val="000000"/>
          <w:sz w:val="44"/>
          <w:szCs w:val="44"/>
        </w:rPr>
        <w:t>2021年两江新区</w:t>
      </w:r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产业</w:t>
      </w:r>
      <w:r w:rsidRPr="00CA7053">
        <w:rPr>
          <w:rFonts w:ascii="方正小标宋_GBK" w:eastAsia="方正小标宋_GBK" w:hAnsi="宋体" w:cs="宋体" w:hint="eastAsia"/>
          <w:color w:val="000000"/>
          <w:sz w:val="44"/>
          <w:szCs w:val="44"/>
        </w:rPr>
        <w:t>创新联合体</w:t>
      </w:r>
      <w:bookmarkStart w:id="0" w:name="_GoBack"/>
      <w:bookmarkEnd w:id="0"/>
      <w:r>
        <w:rPr>
          <w:rFonts w:ascii="方正小标宋_GBK" w:eastAsia="方正小标宋_GBK" w:hAnsi="宋体" w:cs="宋体" w:hint="eastAsia"/>
          <w:color w:val="000000"/>
          <w:sz w:val="44"/>
          <w:szCs w:val="44"/>
        </w:rPr>
        <w:t>名单</w:t>
      </w:r>
    </w:p>
    <w:p w:rsidR="000557B7" w:rsidRPr="000557B7" w:rsidRDefault="000557B7" w:rsidP="00E06367">
      <w:pPr>
        <w:pBdr>
          <w:top w:val="none" w:sz="0" w:space="1" w:color="auto"/>
          <w:left w:val="none" w:sz="0" w:space="4" w:color="auto"/>
          <w:bottom w:val="none" w:sz="0" w:space="1" w:color="auto"/>
          <w:right w:val="none" w:sz="0" w:space="4" w:color="auto"/>
        </w:pBdr>
        <w:jc w:val="center"/>
        <w:rPr>
          <w:rFonts w:ascii="方正楷体_GBK" w:eastAsia="方正楷体_GBK" w:hAnsi="宋体" w:cs="宋体"/>
          <w:color w:val="000000"/>
          <w:sz w:val="32"/>
          <w:szCs w:val="32"/>
        </w:rPr>
      </w:pPr>
      <w:r w:rsidRPr="000557B7">
        <w:rPr>
          <w:rFonts w:ascii="方正楷体_GBK" w:eastAsia="方正楷体_GBK" w:hAnsi="宋体" w:cs="宋体" w:hint="eastAsia"/>
          <w:color w:val="000000"/>
          <w:sz w:val="32"/>
          <w:szCs w:val="32"/>
        </w:rPr>
        <w:t>（排名不分先后）</w:t>
      </w:r>
    </w:p>
    <w:p w:rsidR="00E06367" w:rsidRPr="006620CC" w:rsidRDefault="00E06367" w:rsidP="00E06367">
      <w:pPr>
        <w:pStyle w:val="a8"/>
        <w:spacing w:line="340" w:lineRule="exact"/>
      </w:pPr>
    </w:p>
    <w:tbl>
      <w:tblPr>
        <w:tblpPr w:leftFromText="180" w:rightFromText="180" w:vertAnchor="text" w:tblpXSpec="center" w:tblpY="1"/>
        <w:tblOverlap w:val="never"/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402"/>
        <w:gridCol w:w="3153"/>
        <w:gridCol w:w="1452"/>
      </w:tblGrid>
      <w:tr w:rsidR="00E0636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6367" w:rsidRDefault="00E06367" w:rsidP="00A8603F">
            <w:pPr>
              <w:jc w:val="center"/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6367" w:rsidRDefault="00E06367" w:rsidP="00A8603F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创新联合体名称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E06367" w:rsidRDefault="00E06367" w:rsidP="00A8603F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牵头单位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E06367" w:rsidRDefault="00E06367" w:rsidP="00A8603F">
            <w:pPr>
              <w:jc w:val="center"/>
              <w:rPr>
                <w:rFonts w:ascii="方正黑体_GBK" w:eastAsia="方正黑体_GBK" w:hAnsi="宋体" w:cs="宋体"/>
                <w:color w:val="000000"/>
                <w:sz w:val="24"/>
                <w:szCs w:val="24"/>
              </w:rPr>
            </w:pPr>
            <w:r>
              <w:rPr>
                <w:rFonts w:ascii="方正黑体_GBK" w:eastAsia="方正黑体_GBK" w:hAnsi="宋体" w:cs="宋体" w:hint="eastAsia"/>
                <w:color w:val="000000"/>
                <w:sz w:val="24"/>
                <w:szCs w:val="24"/>
              </w:rPr>
              <w:t>行业类别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新能源汽车产业创新联合体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重庆长安新能源汽车科技有限公司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B32D26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B32D2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新能源汽车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  <w:t>智能网联汽车产业创新联合体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中国汽车工程研究院股份有限公司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CA7053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CA7053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智能网联汽车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新型显示产业创新联合体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重庆京东方光电科技有限公司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CA7053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CA7053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新型显示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工业互联网产业创新联合体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广域</w:t>
            </w:r>
            <w:proofErr w:type="gramStart"/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铭岛数字</w:t>
            </w:r>
            <w:proofErr w:type="gramEnd"/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科技有限公司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工业互联网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氢能装备产业创新联合体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中船重工（重庆）西南装备研究院有限公司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CA7053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CA7053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清洁能源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纳米药物产业创新联合体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重庆博腾药业有限公司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6F2385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6F2385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生物医药</w:t>
            </w:r>
          </w:p>
        </w:tc>
      </w:tr>
      <w:tr w:rsidR="000557B7" w:rsidTr="00B76ACD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血液净化产业创新联合体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重庆山外山血液净化技术股份有限公司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CA7053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CA7053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生物医药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智能无人机产业创新联合体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proofErr w:type="gramStart"/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丰鸟无人机</w:t>
            </w:r>
            <w:proofErr w:type="gramEnd"/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科技有限公司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航空航天</w:t>
            </w:r>
          </w:p>
        </w:tc>
      </w:tr>
      <w:tr w:rsidR="000557B7" w:rsidTr="00A8603F">
        <w:trPr>
          <w:trHeight w:val="964"/>
          <w:tblHeader/>
          <w:jc w:val="center"/>
        </w:trPr>
        <w:tc>
          <w:tcPr>
            <w:tcW w:w="817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jc w:val="center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钛合金产业创新联合体</w:t>
            </w:r>
          </w:p>
        </w:tc>
        <w:tc>
          <w:tcPr>
            <w:tcW w:w="3153" w:type="dxa"/>
            <w:tcBorders>
              <w:tl2br w:val="nil"/>
              <w:tr2bl w:val="nil"/>
            </w:tcBorders>
            <w:vAlign w:val="center"/>
          </w:tcPr>
          <w:p w:rsidR="000557B7" w:rsidRPr="00720916" w:rsidRDefault="000557B7" w:rsidP="000557B7">
            <w:pPr>
              <w:pStyle w:val="a8"/>
              <w:spacing w:line="340" w:lineRule="exact"/>
              <w:rPr>
                <w:rFonts w:ascii="Times New Roman" w:eastAsia="方正仿宋_GBK" w:hAnsi="Times New Roman" w:cs="Times New Roman"/>
                <w:color w:val="000000"/>
                <w:kern w:val="2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kern w:val="2"/>
                <w:sz w:val="24"/>
                <w:szCs w:val="24"/>
              </w:rPr>
              <w:t>重庆金世利航空材料有限公司</w:t>
            </w:r>
          </w:p>
        </w:tc>
        <w:tc>
          <w:tcPr>
            <w:tcW w:w="1452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0557B7" w:rsidRPr="00720916" w:rsidRDefault="000557B7" w:rsidP="000557B7">
            <w:pPr>
              <w:spacing w:line="340" w:lineRule="exact"/>
              <w:rPr>
                <w:rFonts w:ascii="Times New Roman" w:eastAsia="方正仿宋_GBK" w:hAnsi="Times New Roman" w:cs="Times New Roman"/>
                <w:color w:val="000000"/>
                <w:sz w:val="24"/>
                <w:szCs w:val="24"/>
              </w:rPr>
            </w:pPr>
            <w:r w:rsidRPr="00720916">
              <w:rPr>
                <w:rFonts w:ascii="Times New Roman" w:eastAsia="方正仿宋_GBK" w:hAnsi="Times New Roman" w:cs="Times New Roman" w:hint="eastAsia"/>
                <w:color w:val="000000"/>
                <w:sz w:val="24"/>
                <w:szCs w:val="24"/>
              </w:rPr>
              <w:t>新材料</w:t>
            </w:r>
          </w:p>
        </w:tc>
      </w:tr>
    </w:tbl>
    <w:p w:rsidR="00E06367" w:rsidRPr="00E06367" w:rsidRDefault="00E06367" w:rsidP="00C83359">
      <w:pPr>
        <w:spacing w:line="560" w:lineRule="exact"/>
        <w:ind w:right="1280"/>
        <w:rPr>
          <w:rFonts w:ascii="方正仿宋_GBK" w:eastAsia="方正仿宋_GBK" w:hAnsi="微软雅黑" w:cs="宋体"/>
          <w:color w:val="525353"/>
          <w:kern w:val="0"/>
          <w:sz w:val="32"/>
          <w:szCs w:val="32"/>
        </w:rPr>
      </w:pPr>
    </w:p>
    <w:sectPr w:rsidR="00E06367" w:rsidRPr="00E063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74" w:rsidRDefault="00A50574" w:rsidP="00E25B32">
      <w:r>
        <w:separator/>
      </w:r>
    </w:p>
  </w:endnote>
  <w:endnote w:type="continuationSeparator" w:id="0">
    <w:p w:rsidR="00A50574" w:rsidRDefault="00A50574" w:rsidP="00E25B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74" w:rsidRDefault="00A50574" w:rsidP="00E25B32">
      <w:r>
        <w:separator/>
      </w:r>
    </w:p>
  </w:footnote>
  <w:footnote w:type="continuationSeparator" w:id="0">
    <w:p w:rsidR="00A50574" w:rsidRDefault="00A50574" w:rsidP="00E25B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DE5"/>
    <w:rsid w:val="00015A46"/>
    <w:rsid w:val="000475B0"/>
    <w:rsid w:val="000557B7"/>
    <w:rsid w:val="00097CFB"/>
    <w:rsid w:val="001315C7"/>
    <w:rsid w:val="001D5580"/>
    <w:rsid w:val="00203B7D"/>
    <w:rsid w:val="003C529B"/>
    <w:rsid w:val="004551B1"/>
    <w:rsid w:val="005970B3"/>
    <w:rsid w:val="007B264A"/>
    <w:rsid w:val="0082743F"/>
    <w:rsid w:val="00901ACA"/>
    <w:rsid w:val="009115D8"/>
    <w:rsid w:val="009679A1"/>
    <w:rsid w:val="009D620A"/>
    <w:rsid w:val="00A170A7"/>
    <w:rsid w:val="00A50574"/>
    <w:rsid w:val="00AF70AB"/>
    <w:rsid w:val="00B0562A"/>
    <w:rsid w:val="00B63F9C"/>
    <w:rsid w:val="00B8344D"/>
    <w:rsid w:val="00B915A4"/>
    <w:rsid w:val="00C83359"/>
    <w:rsid w:val="00D761EB"/>
    <w:rsid w:val="00DE3DE5"/>
    <w:rsid w:val="00E06367"/>
    <w:rsid w:val="00E13698"/>
    <w:rsid w:val="00E25B32"/>
    <w:rsid w:val="00F22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A4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5A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5A46"/>
    <w:rPr>
      <w:sz w:val="18"/>
      <w:szCs w:val="18"/>
    </w:rPr>
  </w:style>
  <w:style w:type="paragraph" w:customStyle="1" w:styleId="tit">
    <w:name w:val="tit"/>
    <w:basedOn w:val="a"/>
    <w:rsid w:val="00C83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C83359"/>
  </w:style>
  <w:style w:type="character" w:customStyle="1" w:styleId="con">
    <w:name w:val="con"/>
    <w:basedOn w:val="a0"/>
    <w:rsid w:val="00C83359"/>
  </w:style>
  <w:style w:type="paragraph" w:styleId="a6">
    <w:name w:val="header"/>
    <w:basedOn w:val="a"/>
    <w:link w:val="Char0"/>
    <w:uiPriority w:val="99"/>
    <w:unhideWhenUsed/>
    <w:rsid w:val="00E25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5B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5B32"/>
    <w:rPr>
      <w:sz w:val="18"/>
      <w:szCs w:val="18"/>
    </w:rPr>
  </w:style>
  <w:style w:type="paragraph" w:styleId="a8">
    <w:name w:val="Body Text"/>
    <w:basedOn w:val="a"/>
    <w:next w:val="a"/>
    <w:link w:val="Char2"/>
    <w:qFormat/>
    <w:rsid w:val="00E06367"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正文文本 Char"/>
    <w:basedOn w:val="a0"/>
    <w:link w:val="a8"/>
    <w:rsid w:val="00E06367"/>
    <w:rPr>
      <w:rFonts w:ascii="Tahoma" w:eastAsia="微软雅黑" w:hAnsi="Tahoma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A4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A46"/>
    <w:rPr>
      <w:color w:val="0000FF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015A4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15A46"/>
    <w:rPr>
      <w:sz w:val="18"/>
      <w:szCs w:val="18"/>
    </w:rPr>
  </w:style>
  <w:style w:type="paragraph" w:customStyle="1" w:styleId="tit">
    <w:name w:val="tit"/>
    <w:basedOn w:val="a"/>
    <w:rsid w:val="00C8335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it1">
    <w:name w:val="tit1"/>
    <w:basedOn w:val="a0"/>
    <w:rsid w:val="00C83359"/>
  </w:style>
  <w:style w:type="character" w:customStyle="1" w:styleId="con">
    <w:name w:val="con"/>
    <w:basedOn w:val="a0"/>
    <w:rsid w:val="00C83359"/>
  </w:style>
  <w:style w:type="paragraph" w:styleId="a6">
    <w:name w:val="header"/>
    <w:basedOn w:val="a"/>
    <w:link w:val="Char0"/>
    <w:uiPriority w:val="99"/>
    <w:unhideWhenUsed/>
    <w:rsid w:val="00E25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E25B3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E25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E25B32"/>
    <w:rPr>
      <w:sz w:val="18"/>
      <w:szCs w:val="18"/>
    </w:rPr>
  </w:style>
  <w:style w:type="paragraph" w:styleId="a8">
    <w:name w:val="Body Text"/>
    <w:basedOn w:val="a"/>
    <w:next w:val="a"/>
    <w:link w:val="Char2"/>
    <w:qFormat/>
    <w:rsid w:val="00E06367"/>
    <w:pPr>
      <w:widowControl/>
      <w:adjustRightInd w:val="0"/>
      <w:snapToGrid w:val="0"/>
      <w:spacing w:after="120"/>
      <w:jc w:val="left"/>
    </w:pPr>
    <w:rPr>
      <w:rFonts w:ascii="Tahoma" w:eastAsia="微软雅黑" w:hAnsi="Tahoma"/>
      <w:kern w:val="0"/>
      <w:sz w:val="22"/>
    </w:rPr>
  </w:style>
  <w:style w:type="character" w:customStyle="1" w:styleId="Char2">
    <w:name w:val="正文文本 Char"/>
    <w:basedOn w:val="a0"/>
    <w:link w:val="a8"/>
    <w:rsid w:val="00E06367"/>
    <w:rPr>
      <w:rFonts w:ascii="Tahoma" w:eastAsia="微软雅黑" w:hAnsi="Tahoma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0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40628">
          <w:marLeft w:val="0"/>
          <w:marRight w:val="0"/>
          <w:marTop w:val="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93363">
              <w:marLeft w:val="0"/>
              <w:marRight w:val="0"/>
              <w:marTop w:val="0"/>
              <w:marBottom w:val="0"/>
              <w:divBdr>
                <w:top w:val="single" w:sz="6" w:space="2" w:color="E5E5E5"/>
                <w:left w:val="single" w:sz="6" w:space="2" w:color="E5E5E5"/>
                <w:bottom w:val="single" w:sz="6" w:space="2" w:color="E5E5E5"/>
                <w:right w:val="single" w:sz="6" w:space="2" w:color="E5E5E5"/>
              </w:divBdr>
            </w:div>
          </w:divsChild>
        </w:div>
        <w:div w:id="755976245">
          <w:marLeft w:val="0"/>
          <w:marRight w:val="0"/>
          <w:marTop w:val="0"/>
          <w:marBottom w:val="0"/>
          <w:divBdr>
            <w:top w:val="single" w:sz="6" w:space="26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84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8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BDBDB"/>
            <w:right w:val="none" w:sz="0" w:space="0" w:color="auto"/>
          </w:divBdr>
        </w:div>
        <w:div w:id="149514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LJXQ</cp:lastModifiedBy>
  <cp:revision>12</cp:revision>
  <cp:lastPrinted>2021-12-27T04:36:00Z</cp:lastPrinted>
  <dcterms:created xsi:type="dcterms:W3CDTF">2021-12-27T02:38:00Z</dcterms:created>
  <dcterms:modified xsi:type="dcterms:W3CDTF">2022-01-04T02:51:00Z</dcterms:modified>
</cp:coreProperties>
</file>