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重庆市生态环境局两江新区分局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环境保护行政许可听证公告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  <w:r>
        <w:rPr>
          <w:kern w:val="2"/>
          <w:szCs w:val="32"/>
          <w:shd w:val="clear" w:color="auto" w:fill="auto"/>
        </w:rPr>
        <w:t>根据《中华人民共和国行政许可法》第四十六条、第四十七条</w:t>
      </w:r>
      <w:r>
        <w:rPr>
          <w:rFonts w:hint="eastAsia"/>
          <w:kern w:val="2"/>
          <w:szCs w:val="32"/>
          <w:shd w:val="clear" w:color="auto" w:fill="auto"/>
        </w:rPr>
        <w:t>和</w:t>
      </w:r>
      <w:r>
        <w:rPr>
          <w:kern w:val="2"/>
          <w:szCs w:val="32"/>
          <w:shd w:val="clear" w:color="auto" w:fill="auto"/>
        </w:rPr>
        <w:t>《环境保护行政许可听证暂行办法》（国家</w:t>
      </w:r>
      <w:r>
        <w:rPr>
          <w:rFonts w:hint="eastAsia"/>
          <w:kern w:val="2"/>
          <w:szCs w:val="32"/>
          <w:shd w:val="clear" w:color="auto" w:fill="auto"/>
        </w:rPr>
        <w:t>环境保护</w:t>
      </w:r>
      <w:r>
        <w:rPr>
          <w:kern w:val="2"/>
          <w:szCs w:val="32"/>
          <w:shd w:val="clear" w:color="auto" w:fill="auto"/>
        </w:rPr>
        <w:t>总局令第</w:t>
      </w:r>
      <w:r>
        <w:rPr>
          <w:rFonts w:hint="eastAsia"/>
          <w:kern w:val="2"/>
          <w:szCs w:val="32"/>
          <w:shd w:val="clear" w:color="auto" w:fill="auto"/>
        </w:rPr>
        <w:t>22号</w:t>
      </w:r>
      <w:r>
        <w:rPr>
          <w:kern w:val="2"/>
          <w:szCs w:val="32"/>
          <w:shd w:val="clear" w:color="auto" w:fill="auto"/>
        </w:rPr>
        <w:t>）</w:t>
      </w:r>
      <w:r>
        <w:rPr>
          <w:rFonts w:hint="eastAsia"/>
          <w:kern w:val="2"/>
          <w:szCs w:val="32"/>
          <w:shd w:val="clear" w:color="auto" w:fill="auto"/>
        </w:rPr>
        <w:t>第五条的</w:t>
      </w:r>
      <w:r>
        <w:rPr>
          <w:kern w:val="2"/>
          <w:szCs w:val="32"/>
          <w:shd w:val="clear" w:color="auto" w:fill="auto"/>
        </w:rPr>
        <w:t>规定，我局将就重庆正泽汽车零部件有限公司重庆正泽汽车灯具生产线</w:t>
      </w:r>
      <w:r>
        <w:rPr>
          <w:rFonts w:hint="eastAsia"/>
          <w:kern w:val="2"/>
          <w:szCs w:val="32"/>
          <w:shd w:val="clear" w:color="auto" w:fill="auto"/>
        </w:rPr>
        <w:t>项目环评审批申请事项，举行听证会。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kern w:val="2"/>
          <w:szCs w:val="32"/>
          <w:shd w:val="clear" w:color="auto" w:fill="auto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kern w:val="2"/>
          <w:szCs w:val="32"/>
          <w:shd w:val="clear" w:color="auto" w:fill="auto"/>
        </w:rPr>
        <w:t>一、</w:t>
      </w:r>
      <w:r>
        <w:rPr>
          <w:rFonts w:hint="eastAsia" w:ascii="方正黑体简体" w:hAnsi="方正黑体简体" w:eastAsia="方正黑体简体" w:cs="方正黑体简体"/>
          <w:kern w:val="2"/>
          <w:szCs w:val="32"/>
          <w:shd w:val="clear" w:color="auto" w:fill="auto"/>
          <w:lang w:val="en-US" w:eastAsia="zh-CN"/>
        </w:rPr>
        <w:t>听证会时间、地点和方式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jc w:val="both"/>
        <w:textAlignment w:val="auto"/>
        <w:rPr>
          <w:rFonts w:hint="default"/>
          <w:kern w:val="2"/>
          <w:szCs w:val="32"/>
          <w:shd w:val="clear" w:color="auto" w:fill="auto"/>
          <w:lang w:val="en-US" w:eastAsia="zh-CN"/>
        </w:rPr>
      </w:pPr>
      <w:r>
        <w:rPr>
          <w:rFonts w:hint="eastAsia"/>
          <w:kern w:val="2"/>
          <w:szCs w:val="32"/>
          <w:shd w:val="clear" w:color="auto" w:fill="auto"/>
          <w:lang w:val="en-US" w:eastAsia="zh-CN"/>
        </w:rPr>
        <w:t>时间：2025年7月</w:t>
      </w:r>
      <w:r>
        <w:rPr>
          <w:rFonts w:hint="default"/>
          <w:kern w:val="2"/>
          <w:szCs w:val="32"/>
          <w:shd w:val="clear" w:color="auto" w:fill="auto"/>
          <w:lang w:val="en" w:eastAsia="zh-CN"/>
        </w:rPr>
        <w:t>9</w:t>
      </w:r>
      <w:r>
        <w:rPr>
          <w:rFonts w:hint="eastAsia"/>
          <w:kern w:val="2"/>
          <w:szCs w:val="32"/>
          <w:shd w:val="clear" w:color="auto" w:fill="auto"/>
          <w:lang w:val="en-US" w:eastAsia="zh-CN"/>
        </w:rPr>
        <w:t>日9:30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jc w:val="both"/>
        <w:textAlignment w:val="auto"/>
        <w:rPr>
          <w:rFonts w:hint="default" w:eastAsia="方正仿宋_GBK"/>
          <w:kern w:val="2"/>
          <w:szCs w:val="32"/>
          <w:shd w:val="clear" w:color="auto" w:fill="auto"/>
          <w:lang w:val="en-US" w:eastAsia="zh-CN"/>
        </w:rPr>
      </w:pPr>
      <w:r>
        <w:rPr>
          <w:rFonts w:hint="eastAsia"/>
          <w:kern w:val="2"/>
          <w:szCs w:val="32"/>
          <w:shd w:val="clear" w:color="auto" w:fill="auto"/>
          <w:lang w:val="en-US" w:eastAsia="zh-CN"/>
        </w:rPr>
        <w:t>地点：重庆市生态环境局两江新区分局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jc w:val="both"/>
        <w:textAlignment w:val="auto"/>
        <w:rPr>
          <w:rFonts w:hint="eastAsia"/>
          <w:kern w:val="2"/>
          <w:szCs w:val="32"/>
          <w:shd w:val="clear" w:color="auto" w:fill="auto"/>
        </w:rPr>
      </w:pPr>
      <w:r>
        <w:rPr>
          <w:rFonts w:hint="eastAsia"/>
          <w:kern w:val="2"/>
          <w:szCs w:val="32"/>
          <w:shd w:val="clear" w:color="auto" w:fill="auto"/>
        </w:rPr>
        <w:t>听证方式：公开听证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kern w:val="2"/>
          <w:szCs w:val="32"/>
          <w:shd w:val="clear" w:color="auto" w:fill="auto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kern w:val="2"/>
          <w:szCs w:val="32"/>
          <w:shd w:val="clear" w:color="auto" w:fill="auto"/>
        </w:rPr>
        <w:t>听证</w:t>
      </w:r>
      <w:r>
        <w:rPr>
          <w:rFonts w:hint="eastAsia" w:ascii="方正黑体简体" w:hAnsi="方正黑体简体" w:eastAsia="方正黑体简体" w:cs="方正黑体简体"/>
          <w:kern w:val="2"/>
          <w:szCs w:val="32"/>
          <w:shd w:val="clear" w:color="auto" w:fill="auto"/>
          <w:lang w:val="en-US" w:eastAsia="zh-CN"/>
        </w:rPr>
        <w:t>内容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kern w:val="2"/>
          <w:szCs w:val="32"/>
          <w:shd w:val="clear" w:color="auto" w:fill="auto"/>
          <w:lang w:val="en-US" w:eastAsia="zh-CN"/>
        </w:rPr>
      </w:pPr>
      <w:r>
        <w:rPr>
          <w:kern w:val="2"/>
          <w:szCs w:val="32"/>
          <w:shd w:val="clear" w:color="auto" w:fill="auto"/>
        </w:rPr>
        <w:t>重庆正泽汽车灯具生产线</w:t>
      </w:r>
      <w:r>
        <w:rPr>
          <w:rFonts w:hint="eastAsia"/>
          <w:kern w:val="2"/>
          <w:szCs w:val="32"/>
          <w:shd w:val="clear" w:color="auto" w:fill="auto"/>
        </w:rPr>
        <w:t>项目环评审批申请事项。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jc w:val="both"/>
        <w:textAlignment w:val="auto"/>
        <w:rPr>
          <w:rFonts w:ascii="黑体" w:hAnsi="黑体" w:eastAsia="黑体"/>
          <w:kern w:val="2"/>
          <w:szCs w:val="32"/>
          <w:shd w:val="clear" w:color="auto" w:fill="auto"/>
        </w:rPr>
      </w:pPr>
      <w:r>
        <w:rPr>
          <w:rFonts w:hint="eastAsia" w:ascii="黑体" w:hAnsi="黑体" w:eastAsia="黑体"/>
          <w:kern w:val="2"/>
          <w:szCs w:val="32"/>
          <w:shd w:val="clear" w:color="auto" w:fill="auto"/>
        </w:rPr>
        <w:t>三、申请参加听证会的方法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jc w:val="both"/>
        <w:textAlignment w:val="auto"/>
        <w:rPr>
          <w:kern w:val="2"/>
          <w:szCs w:val="32"/>
          <w:shd w:val="clear" w:color="auto" w:fill="auto"/>
        </w:rPr>
      </w:pPr>
      <w:r>
        <w:rPr>
          <w:kern w:val="2"/>
          <w:szCs w:val="32"/>
          <w:shd w:val="clear" w:color="auto" w:fill="auto"/>
        </w:rPr>
        <w:t>相关利害关系人如申请参加听证会，应在202</w:t>
      </w:r>
      <w:r>
        <w:rPr>
          <w:rFonts w:hint="eastAsia"/>
          <w:kern w:val="2"/>
          <w:szCs w:val="32"/>
          <w:shd w:val="clear" w:color="auto" w:fill="auto"/>
        </w:rPr>
        <w:t>5</w:t>
      </w:r>
      <w:r>
        <w:rPr>
          <w:kern w:val="2"/>
          <w:szCs w:val="32"/>
          <w:shd w:val="clear" w:color="auto" w:fill="auto"/>
        </w:rPr>
        <w:t>年</w:t>
      </w:r>
      <w:r>
        <w:rPr>
          <w:rFonts w:hint="default"/>
          <w:kern w:val="2"/>
          <w:szCs w:val="32"/>
          <w:shd w:val="clear" w:color="auto" w:fill="auto"/>
          <w:lang w:val="en" w:eastAsia="zh-CN"/>
        </w:rPr>
        <w:t>7</w:t>
      </w:r>
      <w:r>
        <w:rPr>
          <w:rFonts w:hint="eastAsia"/>
          <w:kern w:val="2"/>
          <w:szCs w:val="32"/>
          <w:shd w:val="clear" w:color="auto" w:fill="auto"/>
        </w:rPr>
        <w:t>月</w:t>
      </w:r>
      <w:r>
        <w:rPr>
          <w:rFonts w:hint="default"/>
          <w:kern w:val="2"/>
          <w:szCs w:val="32"/>
          <w:shd w:val="clear" w:color="auto" w:fill="auto"/>
          <w:lang w:val="en" w:eastAsia="zh-CN"/>
        </w:rPr>
        <w:t>2</w:t>
      </w:r>
      <w:r>
        <w:rPr>
          <w:rFonts w:hint="eastAsia"/>
          <w:kern w:val="2"/>
          <w:szCs w:val="32"/>
          <w:shd w:val="clear" w:color="auto" w:fill="auto"/>
        </w:rPr>
        <w:t>日</w:t>
      </w:r>
      <w:r>
        <w:rPr>
          <w:kern w:val="2"/>
          <w:szCs w:val="32"/>
          <w:shd w:val="clear" w:color="auto" w:fill="auto"/>
        </w:rPr>
        <w:t>前将信息填写完整的《环境保护行政许可听证申请书》及利害关系人证明材料扫描件发送至电子邮箱</w:t>
      </w:r>
      <w:r>
        <w:rPr>
          <w:kern w:val="2"/>
          <w:szCs w:val="32"/>
          <w:u w:val="single"/>
          <w:shd w:val="clear" w:color="auto" w:fill="auto"/>
        </w:rPr>
        <w:t>hbwssd@cqljsthjj.c</w:t>
      </w:r>
      <w:r>
        <w:rPr>
          <w:kern w:val="2"/>
          <w:szCs w:val="32"/>
          <w:shd w:val="clear" w:color="auto" w:fill="auto"/>
        </w:rPr>
        <w:t>n。如申请人提交资料不齐，我局将通过电子邮件通知补正，申请人</w:t>
      </w:r>
      <w:r>
        <w:rPr>
          <w:rFonts w:hint="eastAsia"/>
          <w:kern w:val="2"/>
          <w:szCs w:val="32"/>
          <w:shd w:val="clear" w:color="auto" w:fill="auto"/>
          <w:lang w:eastAsia="zh-CN"/>
        </w:rPr>
        <w:t>须</w:t>
      </w:r>
      <w:r>
        <w:rPr>
          <w:kern w:val="2"/>
          <w:szCs w:val="32"/>
          <w:shd w:val="clear" w:color="auto" w:fill="auto"/>
        </w:rPr>
        <w:t>于202</w:t>
      </w:r>
      <w:r>
        <w:rPr>
          <w:rFonts w:hint="eastAsia"/>
          <w:kern w:val="2"/>
          <w:szCs w:val="32"/>
          <w:shd w:val="clear" w:color="auto" w:fill="auto"/>
        </w:rPr>
        <w:t>5</w:t>
      </w:r>
      <w:r>
        <w:rPr>
          <w:kern w:val="2"/>
          <w:szCs w:val="32"/>
          <w:shd w:val="clear" w:color="auto" w:fill="auto"/>
        </w:rPr>
        <w:t>年</w:t>
      </w:r>
      <w:r>
        <w:rPr>
          <w:rFonts w:hint="eastAsia"/>
          <w:kern w:val="2"/>
          <w:szCs w:val="32"/>
          <w:shd w:val="clear" w:color="auto" w:fill="auto"/>
          <w:lang w:val="en-US" w:eastAsia="zh-CN"/>
        </w:rPr>
        <w:t>7</w:t>
      </w:r>
      <w:r>
        <w:rPr>
          <w:kern w:val="2"/>
          <w:szCs w:val="32"/>
          <w:shd w:val="clear" w:color="auto" w:fill="auto"/>
        </w:rPr>
        <w:t>月</w:t>
      </w:r>
      <w:r>
        <w:rPr>
          <w:rFonts w:hint="default"/>
          <w:kern w:val="2"/>
          <w:szCs w:val="32"/>
          <w:shd w:val="clear" w:color="auto" w:fill="auto"/>
          <w:lang w:val="en" w:eastAsia="zh-CN"/>
        </w:rPr>
        <w:t>3</w:t>
      </w:r>
      <w:r>
        <w:rPr>
          <w:kern w:val="2"/>
          <w:szCs w:val="32"/>
          <w:shd w:val="clear" w:color="auto" w:fill="auto"/>
        </w:rPr>
        <w:t>日前按要求补正齐全，逾期则视为放弃听证权利。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  <w:r>
        <w:rPr>
          <w:kern w:val="2"/>
          <w:szCs w:val="32"/>
          <w:shd w:val="clear" w:color="auto" w:fill="auto"/>
        </w:rPr>
        <w:t>根据《环境保护行政许可听证暂行办法》第十八条规定，参加听证会的利害关系人人数不超过</w:t>
      </w:r>
      <w:r>
        <w:rPr>
          <w:rFonts w:hint="eastAsia"/>
          <w:kern w:val="2"/>
          <w:szCs w:val="32"/>
          <w:shd w:val="clear" w:color="auto" w:fill="auto"/>
        </w:rPr>
        <w:t>5</w:t>
      </w:r>
      <w:r>
        <w:rPr>
          <w:kern w:val="2"/>
          <w:szCs w:val="32"/>
          <w:shd w:val="clear" w:color="auto" w:fill="auto"/>
        </w:rPr>
        <w:t>名，若申请人数超过</w:t>
      </w:r>
      <w:r>
        <w:rPr>
          <w:rFonts w:hint="eastAsia"/>
          <w:kern w:val="2"/>
          <w:szCs w:val="32"/>
          <w:shd w:val="clear" w:color="auto" w:fill="auto"/>
        </w:rPr>
        <w:t>5</w:t>
      </w:r>
      <w:r>
        <w:rPr>
          <w:kern w:val="2"/>
          <w:szCs w:val="32"/>
          <w:shd w:val="clear" w:color="auto" w:fill="auto"/>
        </w:rPr>
        <w:t>名，将</w:t>
      </w:r>
      <w:r>
        <w:rPr>
          <w:rFonts w:hint="eastAsia"/>
          <w:kern w:val="2"/>
          <w:szCs w:val="32"/>
          <w:shd w:val="clear" w:color="auto" w:fill="auto"/>
          <w:lang w:val="en-US" w:eastAsia="zh-CN"/>
        </w:rPr>
        <w:t>通过内部推举或随机抽取方式确定</w:t>
      </w:r>
      <w:r>
        <w:rPr>
          <w:rFonts w:hint="eastAsia"/>
          <w:kern w:val="2"/>
          <w:szCs w:val="32"/>
          <w:shd w:val="clear" w:color="auto" w:fill="auto"/>
        </w:rPr>
        <w:t>5</w:t>
      </w:r>
      <w:r>
        <w:rPr>
          <w:kern w:val="2"/>
          <w:szCs w:val="32"/>
          <w:shd w:val="clear" w:color="auto" w:fill="auto"/>
        </w:rPr>
        <w:t>名听证代表。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jc w:val="both"/>
        <w:textAlignment w:val="auto"/>
        <w:rPr>
          <w:kern w:val="2"/>
          <w:szCs w:val="32"/>
          <w:shd w:val="clear" w:color="auto" w:fill="auto"/>
        </w:rPr>
      </w:pPr>
      <w:r>
        <w:rPr>
          <w:rFonts w:hint="eastAsia" w:ascii="黑体" w:hAnsi="黑体" w:eastAsia="黑体"/>
          <w:kern w:val="2"/>
          <w:szCs w:val="32"/>
          <w:shd w:val="clear" w:color="auto" w:fill="auto"/>
        </w:rPr>
        <w:t>四、联系方式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  <w:r>
        <w:rPr>
          <w:rFonts w:hint="eastAsia"/>
          <w:kern w:val="2"/>
          <w:szCs w:val="32"/>
          <w:shd w:val="clear" w:color="auto" w:fill="auto"/>
        </w:rPr>
        <w:t>联 系 人：张尚平，电话023-63022680；谢辉，电话023-63022019。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  <w:r>
        <w:rPr>
          <w:rFonts w:hint="eastAsia"/>
          <w:kern w:val="2"/>
          <w:szCs w:val="32"/>
          <w:shd w:val="clear" w:color="auto" w:fill="auto"/>
        </w:rPr>
        <w:t>邮    箱：</w:t>
      </w:r>
      <w:r>
        <w:rPr>
          <w:kern w:val="2"/>
          <w:szCs w:val="32"/>
          <w:shd w:val="clear" w:color="auto" w:fill="auto"/>
        </w:rPr>
        <w:fldChar w:fldCharType="begin"/>
      </w:r>
      <w:r>
        <w:rPr>
          <w:kern w:val="2"/>
          <w:szCs w:val="32"/>
          <w:shd w:val="clear" w:color="auto" w:fill="auto"/>
        </w:rPr>
        <w:instrText xml:space="preserve"> HYPERLINK "mailto:hbwssd@cqljsthjj.cn" </w:instrText>
      </w:r>
      <w:r>
        <w:rPr>
          <w:kern w:val="2"/>
          <w:szCs w:val="32"/>
          <w:shd w:val="clear" w:color="auto" w:fill="auto"/>
        </w:rPr>
        <w:fldChar w:fldCharType="separate"/>
      </w:r>
      <w:r>
        <w:rPr>
          <w:kern w:val="2"/>
          <w:szCs w:val="32"/>
          <w:shd w:val="clear" w:color="auto" w:fill="auto"/>
        </w:rPr>
        <w:t>hbwssd@cqljsthjj.cn</w:t>
      </w:r>
      <w:r>
        <w:rPr>
          <w:kern w:val="2"/>
          <w:szCs w:val="32"/>
          <w:shd w:val="clear" w:color="auto" w:fill="auto"/>
        </w:rPr>
        <w:fldChar w:fldCharType="end"/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rFonts w:ascii="黑体" w:hAnsi="黑体" w:eastAsia="黑体"/>
          <w:kern w:val="2"/>
          <w:szCs w:val="32"/>
          <w:shd w:val="clear" w:color="auto" w:fill="auto"/>
        </w:rPr>
      </w:pPr>
      <w:r>
        <w:rPr>
          <w:rFonts w:hint="eastAsia" w:ascii="黑体" w:hAnsi="黑体" w:eastAsia="黑体"/>
          <w:kern w:val="2"/>
          <w:szCs w:val="32"/>
          <w:shd w:val="clear" w:color="auto" w:fill="auto"/>
        </w:rPr>
        <w:t>五、</w:t>
      </w:r>
      <w:r>
        <w:rPr>
          <w:rFonts w:ascii="黑体" w:hAnsi="黑体" w:eastAsia="黑体"/>
          <w:kern w:val="2"/>
          <w:szCs w:val="32"/>
          <w:shd w:val="clear" w:color="auto" w:fill="auto"/>
        </w:rPr>
        <w:t>特别注意事项</w:t>
      </w:r>
    </w:p>
    <w:p>
      <w:pPr>
        <w:pStyle w:val="3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  <w:r>
        <w:rPr>
          <w:rFonts w:hint="eastAsia"/>
          <w:kern w:val="2"/>
          <w:szCs w:val="32"/>
          <w:shd w:val="clear" w:color="auto" w:fill="auto"/>
        </w:rPr>
        <w:t>（一）</w:t>
      </w:r>
      <w:r>
        <w:rPr>
          <w:kern w:val="2"/>
          <w:szCs w:val="32"/>
          <w:shd w:val="clear" w:color="auto" w:fill="auto"/>
        </w:rPr>
        <w:t>为提高本次行政许可听证效率，请行政许可听证申请人务必在《环境保护行政许可听证申请书》中正确完整填写电子邮箱和手机号码，该电子邮箱为本行政许可听证相关文书唯一送达方式。</w:t>
      </w:r>
    </w:p>
    <w:p>
      <w:pPr>
        <w:pStyle w:val="3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  <w:r>
        <w:rPr>
          <w:rFonts w:hint="eastAsia"/>
          <w:kern w:val="2"/>
          <w:szCs w:val="32"/>
          <w:shd w:val="clear" w:color="auto" w:fill="auto"/>
        </w:rPr>
        <w:t>（二）利害关系人证明材料包括但不限于：身份证、房产证（如申请人非产权人，则提供结婚证、户口本等与产权人系直系亲属的证明材料）、企业（单位）出具的工作证明等。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  <w:r>
        <w:rPr>
          <w:kern w:val="2"/>
          <w:szCs w:val="32"/>
          <w:shd w:val="clear" w:color="auto" w:fill="auto"/>
        </w:rPr>
        <w:t>附件：环境保护行政许可听证申请书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/>
        <w:textAlignment w:val="auto"/>
        <w:rPr>
          <w:kern w:val="2"/>
          <w:szCs w:val="32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/>
        <w:textAlignment w:val="auto"/>
        <w:rPr>
          <w:kern w:val="2"/>
          <w:szCs w:val="32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jc w:val="center"/>
        <w:textAlignment w:val="auto"/>
        <w:rPr>
          <w:kern w:val="2"/>
          <w:szCs w:val="32"/>
          <w:shd w:val="clear" w:color="auto" w:fill="auto"/>
        </w:rPr>
      </w:pPr>
      <w:r>
        <w:rPr>
          <w:rFonts w:hint="eastAsia"/>
          <w:kern w:val="2"/>
          <w:szCs w:val="32"/>
          <w:shd w:val="clear" w:color="auto" w:fill="auto"/>
          <w:lang w:val="en-US" w:eastAsia="zh-CN"/>
        </w:rPr>
        <w:t xml:space="preserve">                       </w:t>
      </w:r>
      <w:r>
        <w:rPr>
          <w:kern w:val="2"/>
          <w:szCs w:val="32"/>
          <w:shd w:val="clear" w:color="auto" w:fill="auto"/>
        </w:rPr>
        <w:t>重庆市生态环境</w:t>
      </w:r>
      <w:r>
        <w:rPr>
          <w:rFonts w:hint="eastAsia"/>
          <w:kern w:val="2"/>
          <w:szCs w:val="32"/>
          <w:shd w:val="clear" w:color="auto" w:fill="auto"/>
        </w:rPr>
        <w:t>局</w:t>
      </w:r>
      <w:r>
        <w:rPr>
          <w:kern w:val="2"/>
          <w:szCs w:val="32"/>
          <w:shd w:val="clear" w:color="auto" w:fill="auto"/>
        </w:rPr>
        <w:t xml:space="preserve">两江新区分局                                          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1284" w:rightChars="400" w:firstLine="5136" w:firstLineChars="1600"/>
        <w:textAlignment w:val="auto"/>
        <w:rPr>
          <w:sz w:val="28"/>
          <w:szCs w:val="28"/>
          <w:shd w:val="clear" w:color="auto" w:fill="auto"/>
        </w:rPr>
      </w:pPr>
      <w:r>
        <w:rPr>
          <w:kern w:val="2"/>
          <w:szCs w:val="32"/>
          <w:shd w:val="clear" w:color="auto" w:fill="auto"/>
        </w:rPr>
        <w:t>2</w:t>
      </w:r>
      <w:bookmarkStart w:id="0" w:name="_GoBack"/>
      <w:bookmarkEnd w:id="0"/>
      <w:r>
        <w:rPr>
          <w:kern w:val="2"/>
          <w:szCs w:val="32"/>
          <w:shd w:val="clear" w:color="auto" w:fill="auto"/>
        </w:rPr>
        <w:t>02</w:t>
      </w:r>
      <w:r>
        <w:rPr>
          <w:rFonts w:hint="eastAsia"/>
          <w:kern w:val="2"/>
          <w:szCs w:val="32"/>
          <w:shd w:val="clear" w:color="auto" w:fill="auto"/>
        </w:rPr>
        <w:t>5</w:t>
      </w:r>
      <w:r>
        <w:rPr>
          <w:kern w:val="2"/>
          <w:szCs w:val="32"/>
          <w:shd w:val="clear" w:color="auto" w:fill="auto"/>
        </w:rPr>
        <w:t>年</w:t>
      </w:r>
      <w:r>
        <w:rPr>
          <w:rFonts w:hint="eastAsia"/>
          <w:kern w:val="2"/>
          <w:szCs w:val="32"/>
          <w:shd w:val="clear" w:color="auto" w:fill="auto"/>
        </w:rPr>
        <w:t>6</w:t>
      </w:r>
      <w:r>
        <w:rPr>
          <w:kern w:val="2"/>
          <w:szCs w:val="32"/>
          <w:shd w:val="clear" w:color="auto" w:fill="auto"/>
        </w:rPr>
        <w:t>月2</w:t>
      </w:r>
      <w:r>
        <w:rPr>
          <w:rFonts w:hint="default"/>
          <w:kern w:val="2"/>
          <w:szCs w:val="32"/>
          <w:shd w:val="clear" w:color="auto" w:fill="auto"/>
          <w:lang w:val="en"/>
        </w:rPr>
        <w:t>4</w:t>
      </w:r>
      <w:r>
        <w:rPr>
          <w:kern w:val="2"/>
          <w:szCs w:val="32"/>
          <w:shd w:val="clear" w:color="auto" w:fill="auto"/>
        </w:rPr>
        <w:t>日</w:t>
      </w:r>
      <w:r>
        <w:rPr>
          <w:sz w:val="28"/>
          <w:szCs w:val="28"/>
          <w:shd w:val="clear" w:color="auto" w:fill="auto"/>
        </w:rPr>
        <w:br w:type="page"/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/>
        <w:jc w:val="center"/>
        <w:textAlignment w:val="auto"/>
        <w:rPr>
          <w:rFonts w:ascii="方正小标宋_GBK" w:hAnsi="Times New Roman" w:eastAsia="方正小标宋_GBK" w:cs="Times New Roman"/>
          <w:sz w:val="44"/>
          <w:szCs w:val="44"/>
          <w:shd w:val="clear" w:color="auto" w:fill="auto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shd w:val="clear" w:color="auto" w:fill="auto"/>
        </w:rPr>
        <w:t>环境保护行政许可听证申请书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562" w:firstLineChars="200"/>
        <w:textAlignment w:val="auto"/>
        <w:rPr>
          <w:kern w:val="2"/>
          <w:sz w:val="28"/>
          <w:szCs w:val="28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kern w:val="2"/>
          <w:szCs w:val="32"/>
          <w:shd w:val="clear" w:color="auto" w:fill="auto"/>
        </w:rPr>
      </w:pPr>
      <w:r>
        <w:rPr>
          <w:kern w:val="2"/>
          <w:szCs w:val="32"/>
          <w:shd w:val="clear" w:color="auto" w:fill="auto"/>
        </w:rPr>
        <w:t>重庆市生态环境局两江新区分局：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u w:val="single"/>
          <w:shd w:val="clear" w:color="auto" w:fill="auto"/>
        </w:rPr>
      </w:pPr>
      <w:r>
        <w:rPr>
          <w:kern w:val="2"/>
          <w:szCs w:val="32"/>
          <w:shd w:val="clear" w:color="auto" w:fill="auto"/>
        </w:rPr>
        <w:t>现就重庆正泽汽车灯具生产线项目环评审批申请事项提出听证申请。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u w:val="single"/>
          <w:shd w:val="clear" w:color="auto" w:fill="auto"/>
        </w:rPr>
      </w:pPr>
      <w:r>
        <w:rPr>
          <w:kern w:val="2"/>
          <w:szCs w:val="32"/>
          <w:shd w:val="clear" w:color="auto" w:fill="auto"/>
        </w:rPr>
        <w:t>申请的依据和理由：</w:t>
      </w:r>
      <w:r>
        <w:rPr>
          <w:kern w:val="2"/>
          <w:szCs w:val="32"/>
          <w:u w:val="single"/>
          <w:shd w:val="clear" w:color="auto" w:fill="auto"/>
        </w:rPr>
        <w:t xml:space="preserve">                                                 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kern w:val="2"/>
          <w:szCs w:val="32"/>
          <w:u w:val="single"/>
          <w:shd w:val="clear" w:color="auto" w:fill="auto"/>
        </w:rPr>
      </w:pPr>
      <w:r>
        <w:rPr>
          <w:kern w:val="2"/>
          <w:szCs w:val="32"/>
          <w:u w:val="single"/>
          <w:shd w:val="clear" w:color="auto" w:fill="auto"/>
        </w:rPr>
        <w:t xml:space="preserve">                                      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kern w:val="2"/>
          <w:szCs w:val="32"/>
          <w:u w:val="single"/>
          <w:shd w:val="clear" w:color="auto" w:fill="auto"/>
        </w:rPr>
      </w:pPr>
      <w:r>
        <w:rPr>
          <w:rFonts w:hint="eastAsia"/>
          <w:kern w:val="2"/>
          <w:szCs w:val="32"/>
          <w:u w:val="single"/>
          <w:shd w:val="clear" w:color="auto" w:fill="auto"/>
          <w:lang w:val="en-US" w:eastAsia="zh-CN"/>
        </w:rPr>
        <w:t xml:space="preserve">                                                               </w:t>
      </w:r>
      <w:r>
        <w:rPr>
          <w:kern w:val="2"/>
          <w:szCs w:val="32"/>
          <w:u w:val="single"/>
          <w:shd w:val="clear" w:color="auto" w:fill="auto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both"/>
        <w:textAlignment w:val="auto"/>
        <w:rPr>
          <w:rFonts w:hint="eastAsia"/>
          <w:kern w:val="2"/>
          <w:szCs w:val="32"/>
          <w:u w:val="single"/>
          <w:shd w:val="clear" w:color="auto" w:fill="auto"/>
          <w:lang w:val="en-US" w:eastAsia="zh-CN"/>
        </w:rPr>
      </w:pPr>
      <w:r>
        <w:rPr>
          <w:kern w:val="2"/>
          <w:szCs w:val="32"/>
          <w:u w:val="single"/>
          <w:shd w:val="clear" w:color="auto" w:fill="auto"/>
        </w:rPr>
        <w:t xml:space="preserve">                      </w:t>
      </w:r>
      <w:r>
        <w:rPr>
          <w:rFonts w:hint="eastAsia"/>
          <w:kern w:val="2"/>
          <w:szCs w:val="32"/>
          <w:u w:val="single"/>
          <w:shd w:val="clear" w:color="auto" w:fill="auto"/>
          <w:lang w:val="en-US" w:eastAsia="zh-CN"/>
        </w:rPr>
        <w:t xml:space="preserve">                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right="0" w:rightChars="0"/>
        <w:jc w:val="both"/>
        <w:textAlignment w:val="auto"/>
        <w:rPr>
          <w:kern w:val="2"/>
          <w:sz w:val="28"/>
          <w:szCs w:val="28"/>
          <w:shd w:val="clear" w:color="auto" w:fill="auto"/>
        </w:rPr>
      </w:pPr>
      <w:r>
        <w:rPr>
          <w:rFonts w:hint="eastAsia"/>
          <w:kern w:val="2"/>
          <w:szCs w:val="32"/>
          <w:u w:val="single"/>
          <w:shd w:val="clear" w:color="auto" w:fill="auto"/>
          <w:lang w:val="en-US" w:eastAsia="zh-CN"/>
        </w:rPr>
        <w:t xml:space="preserve">  </w:t>
      </w:r>
      <w:r>
        <w:rPr>
          <w:kern w:val="2"/>
          <w:szCs w:val="32"/>
          <w:u w:val="single"/>
          <w:shd w:val="clear" w:color="auto" w:fill="auto"/>
        </w:rPr>
        <w:t xml:space="preserve">                                                                                                           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u w:val="single"/>
          <w:shd w:val="clear" w:color="auto" w:fill="auto"/>
        </w:rPr>
      </w:pPr>
      <w:r>
        <w:rPr>
          <w:kern w:val="2"/>
          <w:szCs w:val="32"/>
          <w:shd w:val="clear" w:color="auto" w:fill="auto"/>
        </w:rPr>
        <w:t>申 请 人：</w:t>
      </w:r>
      <w:r>
        <w:rPr>
          <w:kern w:val="2"/>
          <w:szCs w:val="32"/>
          <w:u w:val="single"/>
          <w:shd w:val="clear" w:color="auto" w:fill="auto"/>
        </w:rPr>
        <w:t xml:space="preserve">                          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u w:val="single"/>
          <w:shd w:val="clear" w:color="auto" w:fill="auto"/>
        </w:rPr>
      </w:pPr>
      <w:r>
        <w:rPr>
          <w:kern w:val="2"/>
          <w:szCs w:val="32"/>
          <w:shd w:val="clear" w:color="auto" w:fill="auto"/>
        </w:rPr>
        <w:t>身份证号码/统一社会信用代码：</w:t>
      </w:r>
      <w:r>
        <w:rPr>
          <w:kern w:val="2"/>
          <w:szCs w:val="32"/>
          <w:u w:val="single"/>
          <w:shd w:val="clear" w:color="auto" w:fill="auto"/>
        </w:rPr>
        <w:t xml:space="preserve">      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u w:val="single"/>
          <w:shd w:val="clear" w:color="auto" w:fill="auto"/>
        </w:rPr>
      </w:pPr>
      <w:r>
        <w:rPr>
          <w:kern w:val="2"/>
          <w:szCs w:val="32"/>
          <w:shd w:val="clear" w:color="auto" w:fill="auto"/>
        </w:rPr>
        <w:t>联系电话：</w:t>
      </w:r>
      <w:r>
        <w:rPr>
          <w:kern w:val="2"/>
          <w:szCs w:val="32"/>
          <w:u w:val="single"/>
          <w:shd w:val="clear" w:color="auto" w:fill="auto"/>
        </w:rPr>
        <w:t xml:space="preserve">                           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u w:val="single"/>
          <w:shd w:val="clear" w:color="auto" w:fill="auto"/>
        </w:rPr>
      </w:pPr>
      <w:r>
        <w:rPr>
          <w:kern w:val="2"/>
          <w:szCs w:val="32"/>
          <w:shd w:val="clear" w:color="auto" w:fill="auto"/>
        </w:rPr>
        <w:t>单    位：</w:t>
      </w:r>
      <w:r>
        <w:rPr>
          <w:kern w:val="2"/>
          <w:szCs w:val="32"/>
          <w:u w:val="single"/>
          <w:shd w:val="clear" w:color="auto" w:fill="auto"/>
        </w:rPr>
        <w:t xml:space="preserve">                              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  <w:r>
        <w:rPr>
          <w:kern w:val="2"/>
          <w:szCs w:val="32"/>
          <w:shd w:val="clear" w:color="auto" w:fill="auto"/>
        </w:rPr>
        <w:t>电子邮箱：</w:t>
      </w:r>
      <w:r>
        <w:rPr>
          <w:kern w:val="2"/>
          <w:szCs w:val="32"/>
          <w:u w:val="single"/>
          <w:shd w:val="clear" w:color="auto" w:fill="auto"/>
        </w:rPr>
        <w:t xml:space="preserve">                                          </w:t>
      </w:r>
      <w:r>
        <w:rPr>
          <w:kern w:val="2"/>
          <w:szCs w:val="32"/>
          <w:shd w:val="clear" w:color="auto" w:fill="auto"/>
        </w:rPr>
        <w:t xml:space="preserve">         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321" w:firstLineChars="100"/>
        <w:jc w:val="right"/>
        <w:textAlignment w:val="auto"/>
        <w:rPr>
          <w:kern w:val="2"/>
          <w:szCs w:val="32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321" w:firstLineChars="100"/>
        <w:jc w:val="center"/>
        <w:textAlignment w:val="auto"/>
        <w:rPr>
          <w:kern w:val="2"/>
          <w:szCs w:val="32"/>
          <w:shd w:val="clear" w:color="auto" w:fill="auto"/>
        </w:rPr>
      </w:pPr>
      <w:r>
        <w:rPr>
          <w:kern w:val="2"/>
          <w:szCs w:val="32"/>
          <w:shd w:val="clear" w:color="auto" w:fill="auto"/>
        </w:rPr>
        <w:t xml:space="preserve">                        环境保护行政许可听证申请人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321" w:firstLineChars="100"/>
        <w:jc w:val="center"/>
        <w:textAlignment w:val="auto"/>
        <w:rPr>
          <w:kern w:val="2"/>
          <w:szCs w:val="32"/>
          <w:shd w:val="clear" w:color="auto" w:fill="auto"/>
        </w:rPr>
      </w:pPr>
      <w:r>
        <w:rPr>
          <w:kern w:val="2"/>
          <w:szCs w:val="32"/>
          <w:shd w:val="clear" w:color="auto" w:fill="auto"/>
        </w:rPr>
        <w:t xml:space="preserve">                            （签字或者印章）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firstLine="321" w:firstLineChars="100"/>
        <w:jc w:val="center"/>
        <w:textAlignment w:val="auto"/>
        <w:rPr>
          <w:kern w:val="2"/>
          <w:szCs w:val="32"/>
          <w:shd w:val="clear" w:color="auto" w:fill="auto"/>
        </w:rPr>
      </w:pPr>
      <w:r>
        <w:rPr>
          <w:rFonts w:hint="eastAsia"/>
          <w:kern w:val="2"/>
          <w:szCs w:val="32"/>
          <w:shd w:val="clear" w:color="auto" w:fill="auto"/>
          <w:lang w:val="en-US" w:eastAsia="zh-CN"/>
        </w:rPr>
        <w:t xml:space="preserve">                          </w:t>
      </w:r>
      <w:r>
        <w:rPr>
          <w:kern w:val="2"/>
          <w:szCs w:val="32"/>
          <w:shd w:val="clear" w:color="auto" w:fill="auto"/>
        </w:rPr>
        <w:t xml:space="preserve">年 </w:t>
      </w:r>
      <w:r>
        <w:rPr>
          <w:rFonts w:hint="eastAsia"/>
          <w:kern w:val="2"/>
          <w:szCs w:val="32"/>
          <w:shd w:val="clear" w:color="auto" w:fill="auto"/>
          <w:lang w:val="en-US" w:eastAsia="zh-CN"/>
        </w:rPr>
        <w:t xml:space="preserve"> </w:t>
      </w:r>
      <w:r>
        <w:rPr>
          <w:kern w:val="2"/>
          <w:szCs w:val="32"/>
          <w:shd w:val="clear" w:color="auto" w:fill="auto"/>
        </w:rPr>
        <w:t xml:space="preserve">月 </w:t>
      </w:r>
      <w:r>
        <w:rPr>
          <w:rFonts w:hint="eastAsia"/>
          <w:kern w:val="2"/>
          <w:szCs w:val="32"/>
          <w:shd w:val="clear" w:color="auto" w:fill="auto"/>
          <w:lang w:val="en-US" w:eastAsia="zh-CN"/>
        </w:rPr>
        <w:t xml:space="preserve"> </w:t>
      </w:r>
      <w:r>
        <w:rPr>
          <w:kern w:val="2"/>
          <w:szCs w:val="32"/>
          <w:shd w:val="clear" w:color="auto" w:fill="auto"/>
        </w:rPr>
        <w:t>日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2" w:firstLineChars="200"/>
        <w:textAlignment w:val="auto"/>
        <w:rPr>
          <w:kern w:val="2"/>
          <w:szCs w:val="32"/>
          <w:shd w:val="clear" w:color="auto" w:fill="auto"/>
        </w:rPr>
      </w:pPr>
      <w:r>
        <w:rPr>
          <w:rFonts w:hint="eastAsia"/>
          <w:kern w:val="2"/>
          <w:szCs w:val="32"/>
          <w:shd w:val="clear" w:color="auto" w:fill="auto"/>
        </w:rPr>
        <w:t>附件：身份证、房产证、结婚证、户口本等有关材料。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2098" w:right="1418" w:bottom="1984" w:left="1474" w:header="851" w:footer="992" w:gutter="0"/>
      <w:cols w:space="0" w:num="1"/>
      <w:rtlGutter w:val="0"/>
      <w:docGrid w:type="linesAndChars" w:linePitch="579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182A07"/>
    <w:multiLevelType w:val="singleLevel"/>
    <w:tmpl w:val="74182A0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1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E6C1F"/>
    <w:rsid w:val="102F333E"/>
    <w:rsid w:val="26123616"/>
    <w:rsid w:val="351F5666"/>
    <w:rsid w:val="3A8A0ABC"/>
    <w:rsid w:val="483D231C"/>
    <w:rsid w:val="4A062BE2"/>
    <w:rsid w:val="5EDC2F01"/>
    <w:rsid w:val="60C73D08"/>
    <w:rsid w:val="73885F38"/>
    <w:rsid w:val="FFFFA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方正仿宋_GBK" w:cs="Times New Roman"/>
      <w:kern w:val="0"/>
      <w:sz w:val="32"/>
    </w:r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886</Characters>
  <Lines>0</Lines>
  <Paragraphs>0</Paragraphs>
  <TotalTime>21</TotalTime>
  <ScaleCrop>false</ScaleCrop>
  <LinksUpToDate>false</LinksUpToDate>
  <CharactersWithSpaces>1717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2025-06-23T11:01:00Z</dcterms:created>
  <dc:creator>pc</dc:creator>
  <cp:lastModifiedBy>NTKO</cp:lastModifiedBy>
  <dcterms:modified xsi:type="dcterms:W3CDTF">2025-06-24T06:49:14Z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eyJoZGlkIjoiN2Q2YWJjZjUwNWY3OGYxNjcxNDQ3YWE0ODczOWQ1Y2MiLCJ1c2VySWQiOiIxNTA4NjY4MTkyIn0=</vt:lpwstr>
  </property>
  <property fmtid="{D5CDD505-2E9C-101B-9397-08002B2CF9AE}" pid="4" name="ICV">
    <vt:lpwstr>4A713006816B42EF815D6DF713CE7AB1_12</vt:lpwstr>
  </property>
</Properties>
</file>