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19" w:rsidRPr="00852B6C" w:rsidRDefault="00EF7919" w:rsidP="00EF7919">
      <w:pPr>
        <w:spacing w:line="600" w:lineRule="exact"/>
        <w:contextualSpacing/>
        <w:jc w:val="center"/>
        <w:rPr>
          <w:rFonts w:eastAsia="方正小标宋_GBK"/>
          <w:sz w:val="44"/>
          <w:szCs w:val="44"/>
        </w:rPr>
      </w:pPr>
      <w:r w:rsidRPr="00852B6C">
        <w:rPr>
          <w:rFonts w:eastAsia="方正小标宋_GBK"/>
          <w:sz w:val="44"/>
          <w:szCs w:val="44"/>
        </w:rPr>
        <w:t>2020</w:t>
      </w:r>
      <w:r w:rsidRPr="00852B6C">
        <w:rPr>
          <w:rFonts w:eastAsia="方正小标宋_GBK"/>
          <w:sz w:val="44"/>
          <w:szCs w:val="44"/>
        </w:rPr>
        <w:t>年</w:t>
      </w:r>
      <w:proofErr w:type="gramStart"/>
      <w:r w:rsidRPr="00852B6C">
        <w:rPr>
          <w:rFonts w:eastAsia="方正小标宋_GBK"/>
          <w:sz w:val="44"/>
          <w:szCs w:val="44"/>
        </w:rPr>
        <w:t>两江新区</w:t>
      </w:r>
      <w:proofErr w:type="gramEnd"/>
      <w:r w:rsidRPr="00852B6C">
        <w:rPr>
          <w:rFonts w:eastAsia="方正小标宋_GBK"/>
          <w:sz w:val="44"/>
          <w:szCs w:val="44"/>
        </w:rPr>
        <w:t>助推万州区龙驹镇岭上村</w:t>
      </w:r>
    </w:p>
    <w:p w:rsidR="00EF7919" w:rsidRPr="00852B6C" w:rsidRDefault="00EF7919" w:rsidP="00EF7919">
      <w:pPr>
        <w:spacing w:line="600" w:lineRule="exact"/>
        <w:contextualSpacing/>
        <w:jc w:val="center"/>
        <w:rPr>
          <w:rFonts w:eastAsia="方正小标宋_GBK"/>
          <w:sz w:val="44"/>
          <w:szCs w:val="44"/>
        </w:rPr>
      </w:pPr>
      <w:r w:rsidRPr="00852B6C">
        <w:rPr>
          <w:rFonts w:eastAsia="方正小标宋_GBK"/>
          <w:sz w:val="44"/>
          <w:szCs w:val="44"/>
        </w:rPr>
        <w:t>打赢脱贫攻坚战工作方案</w:t>
      </w:r>
    </w:p>
    <w:p w:rsidR="00EF7919" w:rsidRPr="00852B6C" w:rsidRDefault="00EF7919" w:rsidP="00EF7919">
      <w:pPr>
        <w:spacing w:line="600" w:lineRule="exact"/>
        <w:contextualSpacing/>
        <w:jc w:val="left"/>
        <w:rPr>
          <w:rFonts w:eastAsia="方正小标宋_GBK"/>
          <w:sz w:val="44"/>
          <w:szCs w:val="44"/>
        </w:rPr>
      </w:pP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852B6C">
        <w:rPr>
          <w:rFonts w:eastAsia="方正仿宋_GBK"/>
          <w:kern w:val="0"/>
          <w:sz w:val="32"/>
          <w:szCs w:val="32"/>
        </w:rPr>
        <w:t>为认真贯彻落实党中央国务院</w:t>
      </w:r>
      <w:r w:rsidRPr="00852B6C">
        <w:rPr>
          <w:rFonts w:eastAsia="方正仿宋_GBK" w:hint="eastAsia"/>
          <w:kern w:val="0"/>
          <w:sz w:val="32"/>
          <w:szCs w:val="32"/>
        </w:rPr>
        <w:t>关于脱贫攻坚工作的决策部署，按照</w:t>
      </w:r>
      <w:r w:rsidRPr="00852B6C">
        <w:rPr>
          <w:rFonts w:eastAsia="方正仿宋_GBK"/>
          <w:kern w:val="0"/>
          <w:sz w:val="32"/>
          <w:szCs w:val="32"/>
        </w:rPr>
        <w:t>《中共重庆市委重庆市人民政府关于印发</w:t>
      </w:r>
      <w:r w:rsidRPr="00852B6C">
        <w:rPr>
          <w:rFonts w:eastAsia="方正仿宋_GBK" w:hint="eastAsia"/>
          <w:kern w:val="0"/>
          <w:sz w:val="32"/>
          <w:szCs w:val="32"/>
        </w:rPr>
        <w:t>〈</w:t>
      </w:r>
      <w:r w:rsidRPr="00852B6C">
        <w:rPr>
          <w:rFonts w:eastAsia="方正仿宋_GBK"/>
          <w:kern w:val="0"/>
          <w:sz w:val="32"/>
          <w:szCs w:val="32"/>
        </w:rPr>
        <w:t>重庆市精准脱贫攻坚战实施方案</w:t>
      </w:r>
      <w:r w:rsidRPr="00852B6C">
        <w:rPr>
          <w:rFonts w:eastAsia="方正仿宋_GBK" w:hint="eastAsia"/>
          <w:kern w:val="0"/>
          <w:sz w:val="32"/>
          <w:szCs w:val="32"/>
        </w:rPr>
        <w:t>〉</w:t>
      </w:r>
      <w:r w:rsidRPr="00852B6C">
        <w:rPr>
          <w:rFonts w:eastAsia="方正仿宋_GBK"/>
          <w:kern w:val="0"/>
          <w:sz w:val="32"/>
          <w:szCs w:val="32"/>
        </w:rPr>
        <w:t>的通知》（</w:t>
      </w:r>
      <w:proofErr w:type="gramStart"/>
      <w:r w:rsidRPr="00852B6C">
        <w:rPr>
          <w:rFonts w:eastAsia="方正仿宋_GBK"/>
          <w:kern w:val="0"/>
          <w:sz w:val="32"/>
          <w:szCs w:val="32"/>
        </w:rPr>
        <w:t>渝委发</w:t>
      </w:r>
      <w:proofErr w:type="gramEnd"/>
      <w:r w:rsidRPr="00852B6C">
        <w:rPr>
          <w:rFonts w:eastAsia="方正仿宋_GBK"/>
          <w:kern w:val="0"/>
          <w:sz w:val="32"/>
          <w:szCs w:val="32"/>
        </w:rPr>
        <w:t>〔</w:t>
      </w:r>
      <w:r w:rsidRPr="00852B6C">
        <w:rPr>
          <w:rFonts w:eastAsia="方正仿宋_GBK"/>
          <w:kern w:val="0"/>
          <w:sz w:val="32"/>
          <w:szCs w:val="32"/>
        </w:rPr>
        <w:t>2018</w:t>
      </w:r>
      <w:r w:rsidRPr="00852B6C">
        <w:rPr>
          <w:rFonts w:eastAsia="方正仿宋_GBK"/>
          <w:kern w:val="0"/>
          <w:sz w:val="32"/>
          <w:szCs w:val="32"/>
        </w:rPr>
        <w:t>〕</w:t>
      </w:r>
      <w:r w:rsidRPr="00852B6C">
        <w:rPr>
          <w:rFonts w:eastAsia="方正仿宋_GBK"/>
          <w:kern w:val="0"/>
          <w:sz w:val="32"/>
          <w:szCs w:val="32"/>
        </w:rPr>
        <w:t>9</w:t>
      </w:r>
      <w:r w:rsidRPr="00852B6C">
        <w:rPr>
          <w:rFonts w:eastAsia="方正仿宋_GBK"/>
          <w:kern w:val="0"/>
          <w:sz w:val="32"/>
          <w:szCs w:val="32"/>
        </w:rPr>
        <w:t>号）精神</w:t>
      </w:r>
      <w:r w:rsidRPr="00852B6C">
        <w:rPr>
          <w:rFonts w:eastAsia="方正仿宋_GBK" w:hint="eastAsia"/>
          <w:kern w:val="0"/>
          <w:sz w:val="32"/>
          <w:szCs w:val="32"/>
        </w:rPr>
        <w:t>，</w:t>
      </w:r>
      <w:r w:rsidRPr="00852B6C">
        <w:rPr>
          <w:rFonts w:eastAsia="方正仿宋_GBK"/>
          <w:kern w:val="0"/>
          <w:sz w:val="32"/>
          <w:szCs w:val="32"/>
        </w:rPr>
        <w:t>制定本方案。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黑体_GBK"/>
          <w:sz w:val="32"/>
        </w:rPr>
      </w:pPr>
      <w:r w:rsidRPr="00852B6C">
        <w:rPr>
          <w:rFonts w:eastAsia="方正黑体_GBK"/>
          <w:sz w:val="32"/>
        </w:rPr>
        <w:t>一、总体要求</w:t>
      </w:r>
    </w:p>
    <w:p w:rsidR="00EF7919" w:rsidRPr="00852B6C" w:rsidRDefault="00EF7919" w:rsidP="00EF7919">
      <w:pPr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852B6C">
        <w:rPr>
          <w:rFonts w:eastAsia="方正仿宋_GBK" w:hint="eastAsia"/>
          <w:kern w:val="0"/>
          <w:sz w:val="32"/>
          <w:szCs w:val="32"/>
        </w:rPr>
        <w:t>以</w:t>
      </w:r>
      <w:r w:rsidRPr="00852B6C">
        <w:rPr>
          <w:rFonts w:eastAsia="方正仿宋_GBK"/>
          <w:kern w:val="0"/>
          <w:sz w:val="32"/>
          <w:szCs w:val="32"/>
        </w:rPr>
        <w:t>习近平新时代中国特色社会主义思想</w:t>
      </w:r>
      <w:r w:rsidRPr="00852B6C">
        <w:rPr>
          <w:rFonts w:eastAsia="方正仿宋_GBK" w:hint="eastAsia"/>
          <w:kern w:val="0"/>
          <w:sz w:val="32"/>
          <w:szCs w:val="32"/>
        </w:rPr>
        <w:t>为指导，深入学习贯彻</w:t>
      </w:r>
      <w:r w:rsidRPr="00852B6C">
        <w:rPr>
          <w:rFonts w:eastAsia="方正仿宋_GBK"/>
          <w:kern w:val="0"/>
          <w:sz w:val="32"/>
          <w:szCs w:val="32"/>
        </w:rPr>
        <w:t>党的十九大和</w:t>
      </w:r>
      <w:r w:rsidRPr="00852B6C">
        <w:rPr>
          <w:rFonts w:eastAsia="方正仿宋_GBK" w:hint="eastAsia"/>
          <w:kern w:val="0"/>
          <w:sz w:val="32"/>
          <w:szCs w:val="32"/>
        </w:rPr>
        <w:t>十九届二中、三中、四中全会精神，</w:t>
      </w:r>
      <w:r w:rsidRPr="00852B6C">
        <w:rPr>
          <w:rFonts w:eastAsia="方正仿宋_GBK"/>
          <w:kern w:val="0"/>
          <w:sz w:val="32"/>
          <w:szCs w:val="32"/>
        </w:rPr>
        <w:t>坚持以习近平总书记在决战决胜脱贫攻坚座谈会上重要讲</w:t>
      </w:r>
      <w:bookmarkStart w:id="0" w:name="_GoBack"/>
      <w:bookmarkEnd w:id="0"/>
      <w:r w:rsidRPr="00852B6C">
        <w:rPr>
          <w:rFonts w:eastAsia="方正仿宋_GBK"/>
          <w:kern w:val="0"/>
          <w:sz w:val="32"/>
          <w:szCs w:val="32"/>
        </w:rPr>
        <w:t>话精神为引领，以中央脱贫攻坚专项巡视和国家脱贫</w:t>
      </w:r>
      <w:proofErr w:type="gramStart"/>
      <w:r w:rsidRPr="00852B6C">
        <w:rPr>
          <w:rFonts w:eastAsia="方正仿宋_GBK"/>
          <w:kern w:val="0"/>
          <w:sz w:val="32"/>
          <w:szCs w:val="32"/>
        </w:rPr>
        <w:t>攻坚成效</w:t>
      </w:r>
      <w:proofErr w:type="gramEnd"/>
      <w:r w:rsidRPr="00852B6C">
        <w:rPr>
          <w:rFonts w:eastAsia="方正仿宋_GBK"/>
          <w:kern w:val="0"/>
          <w:sz w:val="32"/>
          <w:szCs w:val="32"/>
        </w:rPr>
        <w:t>考核等发现的问题</w:t>
      </w:r>
      <w:r w:rsidRPr="00852B6C">
        <w:rPr>
          <w:rFonts w:eastAsia="方正仿宋_GBK" w:hint="eastAsia"/>
          <w:kern w:val="0"/>
          <w:sz w:val="32"/>
          <w:szCs w:val="32"/>
        </w:rPr>
        <w:t>整改工作</w:t>
      </w:r>
      <w:r w:rsidRPr="00852B6C">
        <w:rPr>
          <w:rFonts w:eastAsia="方正仿宋_GBK"/>
          <w:kern w:val="0"/>
          <w:sz w:val="32"/>
          <w:szCs w:val="32"/>
        </w:rPr>
        <w:t>为抓手，不忘初心、牢记使命，坚持目标导向、问题导向、结果导向，保持决战决胜姿态，</w:t>
      </w:r>
      <w:proofErr w:type="gramStart"/>
      <w:r w:rsidRPr="00852B6C">
        <w:rPr>
          <w:rFonts w:eastAsia="方正仿宋_GBK"/>
          <w:kern w:val="0"/>
          <w:sz w:val="32"/>
          <w:szCs w:val="32"/>
        </w:rPr>
        <w:t>尽锐出战</w:t>
      </w:r>
      <w:proofErr w:type="gramEnd"/>
      <w:r w:rsidRPr="00852B6C">
        <w:rPr>
          <w:rFonts w:eastAsia="方正仿宋_GBK"/>
          <w:kern w:val="0"/>
          <w:sz w:val="32"/>
          <w:szCs w:val="32"/>
        </w:rPr>
        <w:t>、真抓实干，全面推动脱贫攻坚工作落地落细、</w:t>
      </w:r>
      <w:proofErr w:type="gramStart"/>
      <w:r w:rsidRPr="00852B6C">
        <w:rPr>
          <w:rFonts w:eastAsia="方正仿宋_GBK"/>
          <w:kern w:val="0"/>
          <w:sz w:val="32"/>
          <w:szCs w:val="32"/>
        </w:rPr>
        <w:t>走深走实</w:t>
      </w:r>
      <w:proofErr w:type="gramEnd"/>
      <w:r w:rsidRPr="00852B6C">
        <w:rPr>
          <w:rFonts w:eastAsia="方正仿宋_GBK"/>
          <w:kern w:val="0"/>
          <w:sz w:val="32"/>
          <w:szCs w:val="32"/>
        </w:rPr>
        <w:t>。</w:t>
      </w:r>
    </w:p>
    <w:p w:rsidR="00EF7919" w:rsidRPr="00852B6C" w:rsidRDefault="00EF7919" w:rsidP="00EF7919">
      <w:pPr>
        <w:widowControl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852B6C">
        <w:rPr>
          <w:rFonts w:eastAsia="方正仿宋_GBK"/>
          <w:kern w:val="0"/>
          <w:sz w:val="32"/>
          <w:szCs w:val="32"/>
        </w:rPr>
        <w:t>围绕</w:t>
      </w:r>
      <w:r w:rsidRPr="00852B6C">
        <w:rPr>
          <w:rFonts w:eastAsia="方正仿宋_GBK"/>
          <w:kern w:val="0"/>
          <w:sz w:val="32"/>
          <w:szCs w:val="32"/>
        </w:rPr>
        <w:t>“</w:t>
      </w:r>
      <w:r w:rsidRPr="00852B6C">
        <w:rPr>
          <w:rFonts w:eastAsia="方正仿宋_GBK"/>
          <w:kern w:val="0"/>
          <w:sz w:val="32"/>
          <w:szCs w:val="32"/>
        </w:rPr>
        <w:t>两不愁三保障</w:t>
      </w:r>
      <w:r w:rsidRPr="00852B6C">
        <w:rPr>
          <w:rFonts w:eastAsia="方正仿宋_GBK"/>
          <w:kern w:val="0"/>
          <w:sz w:val="32"/>
          <w:szCs w:val="32"/>
        </w:rPr>
        <w:t>”</w:t>
      </w:r>
      <w:r w:rsidRPr="00852B6C">
        <w:rPr>
          <w:rFonts w:eastAsia="方正仿宋_GBK"/>
          <w:kern w:val="0"/>
          <w:sz w:val="32"/>
          <w:szCs w:val="32"/>
        </w:rPr>
        <w:t>总体目标，</w:t>
      </w:r>
      <w:proofErr w:type="gramStart"/>
      <w:r w:rsidRPr="00852B6C">
        <w:rPr>
          <w:rFonts w:eastAsia="方正仿宋_GBK"/>
          <w:kern w:val="0"/>
          <w:sz w:val="32"/>
          <w:szCs w:val="32"/>
        </w:rPr>
        <w:t>统筹抓好</w:t>
      </w:r>
      <w:proofErr w:type="gramEnd"/>
      <w:r w:rsidRPr="00852B6C">
        <w:rPr>
          <w:rFonts w:eastAsia="方正仿宋_GBK"/>
          <w:kern w:val="0"/>
          <w:sz w:val="32"/>
          <w:szCs w:val="32"/>
        </w:rPr>
        <w:t>“</w:t>
      </w:r>
      <w:r w:rsidRPr="00852B6C">
        <w:rPr>
          <w:rFonts w:eastAsia="方正仿宋_GBK"/>
          <w:kern w:val="0"/>
          <w:sz w:val="32"/>
          <w:szCs w:val="32"/>
        </w:rPr>
        <w:t>战疫</w:t>
      </w:r>
      <w:r w:rsidRPr="00852B6C">
        <w:rPr>
          <w:rFonts w:eastAsia="方正仿宋_GBK"/>
          <w:kern w:val="0"/>
          <w:sz w:val="32"/>
          <w:szCs w:val="32"/>
        </w:rPr>
        <w:t>”</w:t>
      </w:r>
      <w:r w:rsidRPr="00852B6C">
        <w:rPr>
          <w:rFonts w:eastAsia="方正仿宋_GBK"/>
          <w:kern w:val="0"/>
          <w:sz w:val="32"/>
          <w:szCs w:val="32"/>
        </w:rPr>
        <w:t>与</w:t>
      </w:r>
      <w:r w:rsidRPr="00852B6C">
        <w:rPr>
          <w:rFonts w:eastAsia="方正仿宋_GBK"/>
          <w:kern w:val="0"/>
          <w:sz w:val="32"/>
          <w:szCs w:val="32"/>
        </w:rPr>
        <w:t>“</w:t>
      </w:r>
      <w:r w:rsidRPr="00852B6C">
        <w:rPr>
          <w:rFonts w:eastAsia="方正仿宋_GBK"/>
          <w:kern w:val="0"/>
          <w:sz w:val="32"/>
          <w:szCs w:val="32"/>
        </w:rPr>
        <w:t>战贫</w:t>
      </w:r>
      <w:r w:rsidRPr="00852B6C">
        <w:rPr>
          <w:rFonts w:eastAsia="方正仿宋_GBK"/>
          <w:kern w:val="0"/>
          <w:sz w:val="32"/>
          <w:szCs w:val="32"/>
        </w:rPr>
        <w:t>”</w:t>
      </w:r>
      <w:r w:rsidRPr="00852B6C">
        <w:rPr>
          <w:rFonts w:eastAsia="方正仿宋_GBK"/>
          <w:kern w:val="0"/>
          <w:sz w:val="32"/>
          <w:szCs w:val="32"/>
        </w:rPr>
        <w:t>，瞄准薄弱环节攻坚克难，聚焦深度贫困地区持续发力，坚决克服新冠肺炎疫情影响，严格落实</w:t>
      </w:r>
      <w:r w:rsidRPr="00852B6C">
        <w:rPr>
          <w:rFonts w:eastAsia="方正仿宋_GBK"/>
          <w:kern w:val="0"/>
          <w:sz w:val="32"/>
          <w:szCs w:val="32"/>
        </w:rPr>
        <w:t>“</w:t>
      </w:r>
      <w:r w:rsidRPr="00852B6C">
        <w:rPr>
          <w:rFonts w:eastAsia="方正仿宋_GBK"/>
          <w:kern w:val="0"/>
          <w:sz w:val="32"/>
          <w:szCs w:val="32"/>
        </w:rPr>
        <w:t>四个不摘</w:t>
      </w:r>
      <w:r w:rsidRPr="00852B6C">
        <w:rPr>
          <w:rFonts w:eastAsia="方正仿宋_GBK"/>
          <w:kern w:val="0"/>
          <w:sz w:val="32"/>
          <w:szCs w:val="32"/>
        </w:rPr>
        <w:t>”</w:t>
      </w:r>
      <w:r w:rsidRPr="00852B6C">
        <w:rPr>
          <w:rFonts w:eastAsia="方正仿宋_GBK"/>
          <w:kern w:val="0"/>
          <w:sz w:val="32"/>
          <w:szCs w:val="32"/>
        </w:rPr>
        <w:t>要求，保持就业、产业和政策可持续性，持续推进全面脱贫与乡村振兴有效衔接，</w:t>
      </w:r>
      <w:r w:rsidRPr="00852B6C">
        <w:rPr>
          <w:rFonts w:eastAsia="方正仿宋_GBK"/>
          <w:sz w:val="32"/>
        </w:rPr>
        <w:t>以基础设施建设、产业项目支持、消费扶贫等为重点推进对口帮扶协作，绷紧</w:t>
      </w:r>
      <w:proofErr w:type="gramStart"/>
      <w:r w:rsidRPr="00852B6C">
        <w:rPr>
          <w:rFonts w:eastAsia="方正仿宋_GBK"/>
          <w:sz w:val="32"/>
        </w:rPr>
        <w:t>弦</w:t>
      </w:r>
      <w:proofErr w:type="gramEnd"/>
      <w:r w:rsidRPr="00852B6C">
        <w:rPr>
          <w:rFonts w:eastAsia="方正仿宋_GBK"/>
          <w:sz w:val="32"/>
        </w:rPr>
        <w:t>加把劲，以更大决心、更强力</w:t>
      </w:r>
      <w:proofErr w:type="gramStart"/>
      <w:r w:rsidRPr="00852B6C">
        <w:rPr>
          <w:rFonts w:eastAsia="方正仿宋_GBK"/>
          <w:sz w:val="32"/>
        </w:rPr>
        <w:t>度推进</w:t>
      </w:r>
      <w:proofErr w:type="gramEnd"/>
      <w:r w:rsidRPr="00852B6C">
        <w:rPr>
          <w:rFonts w:eastAsia="方正仿宋_GBK"/>
          <w:sz w:val="32"/>
        </w:rPr>
        <w:t>脱贫攻坚，确保万州区龙驹镇岭上村如期完成脱贫攻坚目标任务，确保全面建成小康社会圆满收官。</w:t>
      </w:r>
    </w:p>
    <w:p w:rsidR="00EF7919" w:rsidRPr="00852B6C" w:rsidRDefault="00EF7919" w:rsidP="00EF7919">
      <w:pPr>
        <w:spacing w:line="600" w:lineRule="exact"/>
        <w:ind w:firstLineChars="200" w:firstLine="640"/>
        <w:rPr>
          <w:rFonts w:eastAsia="方正黑体_GBK"/>
          <w:sz w:val="32"/>
        </w:rPr>
      </w:pPr>
      <w:r w:rsidRPr="00852B6C">
        <w:rPr>
          <w:rFonts w:eastAsia="方正黑体_GBK"/>
          <w:sz w:val="32"/>
        </w:rPr>
        <w:t>二、重点帮扶任务</w:t>
      </w:r>
    </w:p>
    <w:p w:rsidR="00EF7919" w:rsidRPr="00852B6C" w:rsidRDefault="00EF7919" w:rsidP="00EF791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852B6C">
        <w:rPr>
          <w:rFonts w:eastAsia="方正仿宋_GBK"/>
          <w:sz w:val="32"/>
          <w:szCs w:val="32"/>
        </w:rPr>
        <w:t>重点从四个方面帮扶万州区龙驹镇岭上村，帮扶资金为</w:t>
      </w:r>
      <w:r w:rsidRPr="00852B6C">
        <w:rPr>
          <w:rFonts w:eastAsia="方正仿宋_GBK"/>
          <w:sz w:val="32"/>
          <w:szCs w:val="32"/>
        </w:rPr>
        <w:t>506</w:t>
      </w:r>
      <w:r w:rsidRPr="00852B6C">
        <w:rPr>
          <w:rFonts w:eastAsia="方正仿宋_GBK"/>
          <w:sz w:val="32"/>
          <w:szCs w:val="32"/>
        </w:rPr>
        <w:t>万元。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楷体_GBK"/>
          <w:color w:val="000000"/>
          <w:sz w:val="32"/>
        </w:rPr>
      </w:pPr>
      <w:r w:rsidRPr="00852B6C">
        <w:rPr>
          <w:rFonts w:eastAsia="方正楷体_GBK"/>
          <w:sz w:val="32"/>
        </w:rPr>
        <w:t>（一）帮扶农业产业项目。</w:t>
      </w:r>
      <w:r w:rsidRPr="00852B6C">
        <w:rPr>
          <w:rFonts w:eastAsia="方正仿宋_GBK"/>
          <w:color w:val="000000"/>
          <w:sz w:val="32"/>
        </w:rPr>
        <w:t>一是投资</w:t>
      </w:r>
      <w:r w:rsidRPr="00852B6C">
        <w:rPr>
          <w:rFonts w:eastAsia="方正仿宋_GBK"/>
          <w:color w:val="000000"/>
          <w:sz w:val="32"/>
        </w:rPr>
        <w:t>100</w:t>
      </w:r>
      <w:r w:rsidRPr="00852B6C">
        <w:rPr>
          <w:rFonts w:eastAsia="方正仿宋_GBK"/>
          <w:color w:val="000000"/>
          <w:sz w:val="32"/>
        </w:rPr>
        <w:t>万元，推进岭上村</w:t>
      </w:r>
      <w:r w:rsidRPr="00852B6C">
        <w:rPr>
          <w:rFonts w:eastAsia="方正仿宋_GBK"/>
          <w:color w:val="000000"/>
          <w:sz w:val="32"/>
        </w:rPr>
        <w:t>2</w:t>
      </w:r>
      <w:r w:rsidRPr="00852B6C">
        <w:rPr>
          <w:rFonts w:eastAsia="方正仿宋_GBK"/>
          <w:color w:val="000000"/>
          <w:sz w:val="32"/>
        </w:rPr>
        <w:t>万只芦花鸡养殖示范基地项目建设；二是投资</w:t>
      </w:r>
      <w:r w:rsidRPr="00852B6C">
        <w:rPr>
          <w:rFonts w:eastAsia="方正仿宋_GBK"/>
          <w:color w:val="000000"/>
          <w:sz w:val="32"/>
        </w:rPr>
        <w:t>70</w:t>
      </w:r>
      <w:r w:rsidRPr="00852B6C">
        <w:rPr>
          <w:rFonts w:eastAsia="方正仿宋_GBK"/>
          <w:color w:val="000000"/>
          <w:sz w:val="32"/>
        </w:rPr>
        <w:t>万元，推进岭上村仿生猕猴桃标准化果园智慧农业（高效节水灌溉）项目建设；三是投资</w:t>
      </w:r>
      <w:r w:rsidRPr="00852B6C">
        <w:rPr>
          <w:rFonts w:eastAsia="方正仿宋_GBK"/>
          <w:color w:val="000000"/>
          <w:sz w:val="32"/>
        </w:rPr>
        <w:t>45</w:t>
      </w:r>
      <w:r w:rsidRPr="00852B6C">
        <w:rPr>
          <w:rFonts w:eastAsia="方正仿宋_GBK"/>
          <w:color w:val="000000"/>
          <w:sz w:val="32"/>
        </w:rPr>
        <w:t>万元，推进岭上</w:t>
      </w:r>
      <w:proofErr w:type="gramStart"/>
      <w:r w:rsidRPr="00852B6C">
        <w:rPr>
          <w:rFonts w:eastAsia="方正仿宋_GBK"/>
          <w:color w:val="000000"/>
          <w:sz w:val="32"/>
        </w:rPr>
        <w:t>村蜂糖李标准</w:t>
      </w:r>
      <w:proofErr w:type="gramEnd"/>
      <w:r w:rsidRPr="00852B6C">
        <w:rPr>
          <w:rFonts w:eastAsia="方正仿宋_GBK"/>
          <w:color w:val="000000"/>
          <w:sz w:val="32"/>
        </w:rPr>
        <w:t>种植园基础设施建设；四是投资</w:t>
      </w:r>
      <w:r w:rsidRPr="00852B6C">
        <w:rPr>
          <w:rFonts w:eastAsia="方正仿宋_GBK"/>
          <w:color w:val="000000"/>
          <w:sz w:val="32"/>
        </w:rPr>
        <w:t>70</w:t>
      </w:r>
      <w:r w:rsidRPr="00852B6C">
        <w:rPr>
          <w:rFonts w:eastAsia="方正仿宋_GBK"/>
          <w:color w:val="000000"/>
          <w:sz w:val="32"/>
        </w:rPr>
        <w:t>万元，推进岭上村仿生猕猴桃园区采摘道路建设项目。（</w:t>
      </w:r>
      <w:proofErr w:type="gramStart"/>
      <w:r w:rsidRPr="00852B6C">
        <w:rPr>
          <w:rFonts w:eastAsia="方正仿宋_GBK"/>
          <w:color w:val="000000"/>
          <w:sz w:val="32"/>
        </w:rPr>
        <w:t>两江新区</w:t>
      </w:r>
      <w:proofErr w:type="gramEnd"/>
      <w:r w:rsidRPr="00852B6C">
        <w:rPr>
          <w:rFonts w:eastAsia="方正仿宋_GBK"/>
          <w:color w:val="000000"/>
          <w:sz w:val="32"/>
        </w:rPr>
        <w:t>牵头单位：</w:t>
      </w:r>
      <w:proofErr w:type="gramStart"/>
      <w:r w:rsidRPr="00852B6C">
        <w:rPr>
          <w:rFonts w:eastAsia="方正仿宋_GBK"/>
          <w:color w:val="000000"/>
          <w:sz w:val="32"/>
        </w:rPr>
        <w:t>科创局</w:t>
      </w:r>
      <w:proofErr w:type="gramEnd"/>
      <w:r w:rsidRPr="00852B6C">
        <w:rPr>
          <w:rFonts w:eastAsia="方正仿宋_GBK"/>
          <w:color w:val="000000"/>
          <w:sz w:val="32"/>
        </w:rPr>
        <w:t>；万州区责任单位：区农业农村委、龙驹镇政府）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楷体_GBK"/>
          <w:sz w:val="32"/>
        </w:rPr>
      </w:pPr>
      <w:r w:rsidRPr="00852B6C">
        <w:rPr>
          <w:rFonts w:eastAsia="方正楷体_GBK"/>
          <w:color w:val="000000"/>
          <w:sz w:val="32"/>
        </w:rPr>
        <w:t>（二）支持基础设施建设。</w:t>
      </w:r>
      <w:r w:rsidRPr="00852B6C">
        <w:rPr>
          <w:rFonts w:eastAsia="方正仿宋_GBK"/>
          <w:sz w:val="32"/>
          <w:szCs w:val="32"/>
        </w:rPr>
        <w:t>一是投资</w:t>
      </w:r>
      <w:r w:rsidRPr="00852B6C">
        <w:rPr>
          <w:rFonts w:eastAsia="方正仿宋_GBK"/>
          <w:sz w:val="32"/>
          <w:szCs w:val="32"/>
        </w:rPr>
        <w:t>180</w:t>
      </w:r>
      <w:r w:rsidRPr="00852B6C">
        <w:rPr>
          <w:rFonts w:eastAsia="方正仿宋_GBK"/>
          <w:sz w:val="32"/>
          <w:szCs w:val="32"/>
        </w:rPr>
        <w:t>万元，建设岭上村便民服务中心及配套设施；二是投资</w:t>
      </w:r>
      <w:r w:rsidRPr="00852B6C">
        <w:rPr>
          <w:rFonts w:eastAsia="方正仿宋_GBK"/>
          <w:sz w:val="32"/>
          <w:szCs w:val="32"/>
        </w:rPr>
        <w:t>31</w:t>
      </w:r>
      <w:r w:rsidRPr="00852B6C">
        <w:rPr>
          <w:rFonts w:eastAsia="方正仿宋_GBK"/>
          <w:sz w:val="32"/>
          <w:szCs w:val="32"/>
        </w:rPr>
        <w:t>万元，开展岭上村人居环境整治。</w:t>
      </w:r>
      <w:r w:rsidRPr="00852B6C">
        <w:rPr>
          <w:rFonts w:eastAsia="方正仿宋_GBK"/>
          <w:color w:val="000000"/>
          <w:sz w:val="32"/>
          <w:szCs w:val="32"/>
        </w:rPr>
        <w:t>（</w:t>
      </w:r>
      <w:proofErr w:type="gramStart"/>
      <w:r w:rsidRPr="00852B6C">
        <w:rPr>
          <w:rFonts w:eastAsia="方正仿宋_GBK"/>
          <w:color w:val="000000"/>
          <w:sz w:val="32"/>
          <w:szCs w:val="32"/>
        </w:rPr>
        <w:t>两江新区</w:t>
      </w:r>
      <w:proofErr w:type="gramEnd"/>
      <w:r w:rsidRPr="00852B6C">
        <w:rPr>
          <w:rFonts w:eastAsia="方正仿宋_GBK"/>
          <w:color w:val="000000"/>
          <w:sz w:val="32"/>
          <w:szCs w:val="32"/>
        </w:rPr>
        <w:t>牵头单位：</w:t>
      </w:r>
      <w:proofErr w:type="gramStart"/>
      <w:r w:rsidRPr="00852B6C">
        <w:rPr>
          <w:rFonts w:eastAsia="方正仿宋_GBK"/>
          <w:color w:val="000000"/>
          <w:sz w:val="32"/>
          <w:szCs w:val="32"/>
        </w:rPr>
        <w:t>科创局</w:t>
      </w:r>
      <w:proofErr w:type="gramEnd"/>
      <w:r w:rsidRPr="00852B6C">
        <w:rPr>
          <w:rFonts w:eastAsia="方正仿宋_GBK"/>
          <w:color w:val="000000"/>
          <w:sz w:val="32"/>
          <w:szCs w:val="32"/>
        </w:rPr>
        <w:t>；万州区责任单位：区住建委、龙驹镇政府）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</w:rPr>
      </w:pPr>
      <w:r w:rsidRPr="00852B6C">
        <w:rPr>
          <w:rFonts w:eastAsia="方正楷体_GBK"/>
          <w:color w:val="000000"/>
          <w:sz w:val="32"/>
        </w:rPr>
        <w:t>（</w:t>
      </w:r>
      <w:r w:rsidRPr="00852B6C">
        <w:rPr>
          <w:rFonts w:eastAsia="方正楷体_GBK"/>
          <w:color w:val="000000"/>
          <w:kern w:val="0"/>
          <w:sz w:val="32"/>
          <w:szCs w:val="32"/>
        </w:rPr>
        <w:t>三）开展消费扶贫。</w:t>
      </w:r>
      <w:r w:rsidRPr="00852B6C">
        <w:rPr>
          <w:rFonts w:eastAsia="方正仿宋_GBK"/>
          <w:color w:val="000000"/>
          <w:kern w:val="0"/>
          <w:sz w:val="32"/>
          <w:szCs w:val="32"/>
        </w:rPr>
        <w:t>一是实施线下采购。协助万州区在</w:t>
      </w:r>
      <w:proofErr w:type="gramStart"/>
      <w:r w:rsidRPr="00852B6C">
        <w:rPr>
          <w:rFonts w:eastAsia="方正仿宋_GBK"/>
          <w:color w:val="000000"/>
          <w:kern w:val="0"/>
          <w:sz w:val="32"/>
          <w:szCs w:val="32"/>
        </w:rPr>
        <w:t>两江新区</w:t>
      </w:r>
      <w:proofErr w:type="gramEnd"/>
      <w:r w:rsidRPr="00852B6C">
        <w:rPr>
          <w:rFonts w:eastAsia="方正仿宋_GBK"/>
          <w:color w:val="000000"/>
          <w:kern w:val="0"/>
          <w:sz w:val="32"/>
          <w:szCs w:val="32"/>
        </w:rPr>
        <w:t>举办各类农特产品展销活动。</w:t>
      </w:r>
      <w:proofErr w:type="gramStart"/>
      <w:r w:rsidRPr="00852B6C">
        <w:rPr>
          <w:rFonts w:eastAsia="方正仿宋_GBK"/>
          <w:color w:val="000000"/>
          <w:kern w:val="0"/>
          <w:sz w:val="32"/>
          <w:szCs w:val="32"/>
        </w:rPr>
        <w:t>两江新区</w:t>
      </w:r>
      <w:proofErr w:type="gramEnd"/>
      <w:r w:rsidRPr="00852B6C">
        <w:rPr>
          <w:rFonts w:eastAsia="方正仿宋_GBK"/>
          <w:color w:val="000000"/>
          <w:kern w:val="0"/>
          <w:sz w:val="32"/>
          <w:szCs w:val="32"/>
        </w:rPr>
        <w:t>各街道办事处、机关食堂在万州区定点采购特色农产品。二是</w:t>
      </w:r>
      <w:proofErr w:type="gramStart"/>
      <w:r w:rsidRPr="00852B6C">
        <w:rPr>
          <w:rFonts w:eastAsia="方正仿宋_GBK"/>
          <w:color w:val="000000"/>
          <w:kern w:val="0"/>
          <w:sz w:val="32"/>
          <w:szCs w:val="32"/>
        </w:rPr>
        <w:t>鼓励线</w:t>
      </w:r>
      <w:proofErr w:type="gramEnd"/>
      <w:r w:rsidRPr="00852B6C">
        <w:rPr>
          <w:rFonts w:eastAsia="方正仿宋_GBK"/>
          <w:color w:val="000000"/>
          <w:kern w:val="0"/>
          <w:sz w:val="32"/>
          <w:szCs w:val="32"/>
        </w:rPr>
        <w:t>上采购。支持万州区发展电商产业，动员辖区企事业单位干部职工、社会力量通过线上下单、订单认购等方式采购农特产品。各单位消费扶贫目标任务将另行分解下达。（</w:t>
      </w:r>
      <w:proofErr w:type="gramStart"/>
      <w:r w:rsidRPr="00852B6C">
        <w:rPr>
          <w:rFonts w:eastAsia="方正仿宋_GBK"/>
          <w:color w:val="000000"/>
          <w:kern w:val="0"/>
          <w:sz w:val="32"/>
          <w:szCs w:val="32"/>
        </w:rPr>
        <w:t>两江新区</w:t>
      </w:r>
      <w:proofErr w:type="gramEnd"/>
      <w:r w:rsidRPr="00852B6C">
        <w:rPr>
          <w:rFonts w:eastAsia="方正仿宋_GBK"/>
          <w:color w:val="000000"/>
          <w:kern w:val="0"/>
          <w:sz w:val="32"/>
          <w:szCs w:val="32"/>
        </w:rPr>
        <w:t>牵头单位：社发局、</w:t>
      </w:r>
      <w:proofErr w:type="gramStart"/>
      <w:r w:rsidRPr="00852B6C">
        <w:rPr>
          <w:rFonts w:eastAsia="方正仿宋_GBK"/>
          <w:color w:val="000000"/>
          <w:kern w:val="0"/>
          <w:sz w:val="32"/>
          <w:szCs w:val="32"/>
        </w:rPr>
        <w:t>现服局</w:t>
      </w:r>
      <w:proofErr w:type="gramEnd"/>
      <w:r w:rsidRPr="00852B6C">
        <w:rPr>
          <w:rFonts w:eastAsia="方正仿宋_GBK"/>
          <w:color w:val="000000"/>
          <w:kern w:val="0"/>
          <w:sz w:val="32"/>
          <w:szCs w:val="32"/>
        </w:rPr>
        <w:t>、机关事务中心；</w:t>
      </w:r>
      <w:r w:rsidRPr="00852B6C">
        <w:rPr>
          <w:rFonts w:eastAsia="方正仿宋_GBK"/>
          <w:color w:val="000000"/>
          <w:sz w:val="32"/>
        </w:rPr>
        <w:t>万州区责任单位：区商务委、龙驹镇政府）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楷体_GBK"/>
          <w:sz w:val="32"/>
        </w:rPr>
      </w:pPr>
      <w:r w:rsidRPr="00852B6C">
        <w:rPr>
          <w:rFonts w:eastAsia="方正楷体_GBK"/>
          <w:color w:val="000000"/>
          <w:sz w:val="32"/>
        </w:rPr>
        <w:t>（四）支持基层党建。</w:t>
      </w:r>
      <w:r w:rsidRPr="00852B6C">
        <w:rPr>
          <w:rFonts w:eastAsia="方正仿宋_GBK"/>
          <w:color w:val="000000"/>
          <w:sz w:val="32"/>
        </w:rPr>
        <w:t>投资</w:t>
      </w:r>
      <w:r w:rsidRPr="00852B6C">
        <w:rPr>
          <w:rFonts w:eastAsia="方正仿宋_GBK"/>
          <w:color w:val="000000"/>
          <w:sz w:val="32"/>
        </w:rPr>
        <w:t>10</w:t>
      </w:r>
      <w:r w:rsidRPr="00852B6C">
        <w:rPr>
          <w:rFonts w:eastAsia="方正仿宋_GBK"/>
          <w:color w:val="000000"/>
          <w:sz w:val="32"/>
        </w:rPr>
        <w:t>万元，用于开展困难党员、群众救助。</w:t>
      </w:r>
      <w:r w:rsidRPr="00852B6C">
        <w:rPr>
          <w:rFonts w:eastAsia="方正仿宋_GBK"/>
          <w:sz w:val="32"/>
        </w:rPr>
        <w:t>开展党员干部培训交流活动，邀请龙驹镇政府和</w:t>
      </w:r>
      <w:proofErr w:type="gramStart"/>
      <w:r w:rsidRPr="00852B6C">
        <w:rPr>
          <w:rFonts w:eastAsia="方正仿宋_GBK"/>
          <w:sz w:val="32"/>
        </w:rPr>
        <w:t>岭上</w:t>
      </w:r>
      <w:proofErr w:type="gramEnd"/>
      <w:r w:rsidRPr="00852B6C">
        <w:rPr>
          <w:rFonts w:eastAsia="方正仿宋_GBK"/>
          <w:sz w:val="32"/>
        </w:rPr>
        <w:t>村村委会党员干部到</w:t>
      </w:r>
      <w:proofErr w:type="gramStart"/>
      <w:r w:rsidRPr="00852B6C">
        <w:rPr>
          <w:rFonts w:eastAsia="方正仿宋_GBK"/>
          <w:sz w:val="32"/>
        </w:rPr>
        <w:t>两江新区</w:t>
      </w:r>
      <w:proofErr w:type="gramEnd"/>
      <w:r w:rsidRPr="00852B6C">
        <w:rPr>
          <w:rFonts w:eastAsia="方正仿宋_GBK"/>
          <w:sz w:val="32"/>
        </w:rPr>
        <w:t>交流学习。</w:t>
      </w:r>
      <w:r w:rsidRPr="00852B6C">
        <w:rPr>
          <w:rFonts w:eastAsia="方正仿宋_GBK"/>
          <w:color w:val="000000"/>
          <w:sz w:val="32"/>
          <w:szCs w:val="32"/>
        </w:rPr>
        <w:t>（</w:t>
      </w:r>
      <w:proofErr w:type="gramStart"/>
      <w:r w:rsidRPr="00852B6C">
        <w:rPr>
          <w:rFonts w:eastAsia="方正仿宋_GBK"/>
          <w:color w:val="000000"/>
          <w:sz w:val="32"/>
          <w:szCs w:val="32"/>
        </w:rPr>
        <w:t>两江新区</w:t>
      </w:r>
      <w:proofErr w:type="gramEnd"/>
      <w:r w:rsidRPr="00852B6C">
        <w:rPr>
          <w:rFonts w:eastAsia="方正仿宋_GBK"/>
          <w:color w:val="000000"/>
          <w:sz w:val="32"/>
          <w:szCs w:val="32"/>
        </w:rPr>
        <w:t>牵头单位：组织人事部；万州区对口单位：区委组织部）</w:t>
      </w:r>
    </w:p>
    <w:p w:rsidR="00EF7919" w:rsidRPr="00852B6C" w:rsidRDefault="00EF7919" w:rsidP="00EF7919">
      <w:pPr>
        <w:spacing w:line="600" w:lineRule="exact"/>
        <w:ind w:firstLineChars="200" w:firstLine="640"/>
        <w:rPr>
          <w:rFonts w:eastAsia="方正黑体_GBK"/>
          <w:sz w:val="32"/>
        </w:rPr>
      </w:pPr>
      <w:r w:rsidRPr="00852B6C">
        <w:rPr>
          <w:rFonts w:eastAsia="方正黑体_GBK"/>
          <w:sz w:val="32"/>
        </w:rPr>
        <w:t>三、保障措施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color w:val="FF0000"/>
          <w:kern w:val="0"/>
          <w:sz w:val="32"/>
          <w:szCs w:val="32"/>
        </w:rPr>
      </w:pPr>
      <w:r w:rsidRPr="00852B6C">
        <w:rPr>
          <w:rFonts w:eastAsia="方正楷体_GBK"/>
          <w:kern w:val="0"/>
          <w:sz w:val="32"/>
        </w:rPr>
        <w:t>（一）加强组织领导。</w:t>
      </w:r>
      <w:r w:rsidRPr="00852B6C">
        <w:rPr>
          <w:rFonts w:eastAsia="方正仿宋_GBK"/>
          <w:sz w:val="32"/>
          <w:szCs w:val="32"/>
        </w:rPr>
        <w:t>各单位（部门）</w:t>
      </w:r>
      <w:r w:rsidRPr="00852B6C">
        <w:rPr>
          <w:rFonts w:eastAsia="方正仿宋_GBK" w:hint="eastAsia"/>
          <w:sz w:val="32"/>
          <w:szCs w:val="32"/>
        </w:rPr>
        <w:t>务必</w:t>
      </w:r>
      <w:r w:rsidRPr="00852B6C">
        <w:rPr>
          <w:rFonts w:eastAsia="方正仿宋_GBK"/>
          <w:sz w:val="32"/>
          <w:szCs w:val="32"/>
        </w:rPr>
        <w:t>把提高脱贫质量、巩固</w:t>
      </w:r>
      <w:proofErr w:type="gramStart"/>
      <w:r w:rsidRPr="00852B6C">
        <w:rPr>
          <w:rFonts w:eastAsia="方正仿宋_GBK"/>
          <w:sz w:val="32"/>
          <w:szCs w:val="32"/>
        </w:rPr>
        <w:t>脱贫成效</w:t>
      </w:r>
      <w:proofErr w:type="gramEnd"/>
      <w:r w:rsidRPr="00852B6C">
        <w:rPr>
          <w:rFonts w:eastAsia="方正仿宋_GBK"/>
          <w:sz w:val="32"/>
          <w:szCs w:val="32"/>
        </w:rPr>
        <w:t>摆在更加突出的位置，各单位（部门）主要领导必须亲自研究部署脱贫攻坚工作事项，及时解决问题和矛盾，抓好任务落实。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</w:rPr>
      </w:pPr>
      <w:r w:rsidRPr="00852B6C">
        <w:rPr>
          <w:rFonts w:eastAsia="方正楷体_GBK"/>
          <w:kern w:val="0"/>
          <w:sz w:val="32"/>
          <w:szCs w:val="32"/>
        </w:rPr>
        <w:t>（二）抓好项目落实。</w:t>
      </w:r>
      <w:r w:rsidRPr="00852B6C">
        <w:rPr>
          <w:rFonts w:eastAsia="方正仿宋_GBK"/>
          <w:kern w:val="0"/>
          <w:sz w:val="32"/>
        </w:rPr>
        <w:t>各有关部门（单位）要切实按照</w:t>
      </w:r>
      <w:r w:rsidRPr="00852B6C">
        <w:rPr>
          <w:rFonts w:eastAsia="方正仿宋_GBK"/>
          <w:snapToGrid w:val="0"/>
          <w:kern w:val="0"/>
          <w:sz w:val="32"/>
          <w:szCs w:val="32"/>
        </w:rPr>
        <w:t>扶贫同扶志、扶智、扶勤相结合的工作思路，</w:t>
      </w:r>
      <w:r w:rsidRPr="00852B6C">
        <w:rPr>
          <w:rFonts w:eastAsia="方正仿宋_GBK"/>
          <w:kern w:val="0"/>
          <w:sz w:val="32"/>
        </w:rPr>
        <w:t>认真谋划、精心组织，会同彭水自治县有关单位和部门，加快推进项目进度，提高项目质量，确保高质量完成帮扶任务。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852B6C">
        <w:rPr>
          <w:rFonts w:eastAsia="方正楷体_GBK"/>
          <w:kern w:val="0"/>
          <w:sz w:val="32"/>
          <w:szCs w:val="32"/>
        </w:rPr>
        <w:t>（三）加强资金监管。</w:t>
      </w:r>
      <w:r w:rsidRPr="00852B6C">
        <w:rPr>
          <w:rFonts w:eastAsia="方正仿宋_GBK"/>
          <w:kern w:val="0"/>
          <w:sz w:val="32"/>
        </w:rPr>
        <w:t>与万州区人民政府签订协议，加强项目资金监管，规范扶贫项目资金的统筹、拨付和使用，做到专款专用，严肃查处违纪违规行为，发挥资金最大效益。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852B6C">
        <w:rPr>
          <w:rFonts w:eastAsia="方正楷体_GBK"/>
          <w:kern w:val="0"/>
          <w:sz w:val="32"/>
        </w:rPr>
        <w:t>（四）强化监督考核</w:t>
      </w:r>
      <w:r w:rsidRPr="00852B6C">
        <w:rPr>
          <w:rFonts w:eastAsia="方正仿宋_GBK"/>
          <w:kern w:val="0"/>
          <w:sz w:val="32"/>
        </w:rPr>
        <w:t>。党工委管委会将脱贫攻坚帮扶工作纳入各单位（部门）年度</w:t>
      </w:r>
      <w:r w:rsidRPr="00852B6C">
        <w:rPr>
          <w:rFonts w:eastAsia="方正仿宋_GBK" w:hint="eastAsia"/>
          <w:kern w:val="0"/>
          <w:sz w:val="32"/>
        </w:rPr>
        <w:t>督查</w:t>
      </w:r>
      <w:r w:rsidRPr="00852B6C">
        <w:rPr>
          <w:rFonts w:eastAsia="方正仿宋_GBK"/>
          <w:kern w:val="0"/>
          <w:sz w:val="32"/>
        </w:rPr>
        <w:t>考核内容。办公室适时开展督查。</w:t>
      </w:r>
      <w:r w:rsidRPr="00852B6C">
        <w:rPr>
          <w:rFonts w:eastAsia="方正仿宋_GBK"/>
          <w:kern w:val="0"/>
          <w:sz w:val="32"/>
          <w:szCs w:val="32"/>
        </w:rPr>
        <w:t>纪工委监察室对工作责任不落实、工作推进不力、违纪违法的单位或个人，严格监督执纪问责，依法依规进行处理。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</w:rPr>
      </w:pPr>
      <w:r w:rsidRPr="00852B6C">
        <w:rPr>
          <w:rFonts w:eastAsia="方正楷体_GBK"/>
          <w:kern w:val="0"/>
          <w:sz w:val="32"/>
          <w:szCs w:val="21"/>
        </w:rPr>
        <w:t>（五）营造良好氛围</w:t>
      </w:r>
      <w:r w:rsidRPr="00852B6C">
        <w:rPr>
          <w:rFonts w:eastAsia="方正仿宋_GBK"/>
          <w:kern w:val="0"/>
          <w:sz w:val="32"/>
        </w:rPr>
        <w:t>。编发脱贫攻坚工作动态，及时反映各单位（部门）工作情况。充分利用各类媒体，宣传帮扶工作有效举措、主要成绩、成功经验、先进典型，做到帮扶人和受益人对帮扶效果</w:t>
      </w:r>
      <w:r w:rsidRPr="00852B6C">
        <w:rPr>
          <w:rFonts w:eastAsia="方正仿宋_GBK"/>
          <w:kern w:val="0"/>
          <w:sz w:val="32"/>
        </w:rPr>
        <w:t>“</w:t>
      </w:r>
      <w:r w:rsidRPr="00852B6C">
        <w:rPr>
          <w:rFonts w:eastAsia="方正仿宋_GBK"/>
          <w:kern w:val="0"/>
          <w:sz w:val="32"/>
        </w:rPr>
        <w:t>看得见、记得住</w:t>
      </w:r>
      <w:r w:rsidRPr="00852B6C">
        <w:rPr>
          <w:rFonts w:eastAsia="方正仿宋_GBK"/>
          <w:kern w:val="0"/>
          <w:sz w:val="32"/>
        </w:rPr>
        <w:t>”</w:t>
      </w:r>
      <w:r w:rsidRPr="00852B6C">
        <w:rPr>
          <w:rFonts w:eastAsia="方正仿宋_GBK"/>
          <w:kern w:val="0"/>
          <w:sz w:val="32"/>
        </w:rPr>
        <w:t>。</w:t>
      </w:r>
    </w:p>
    <w:p w:rsidR="00EF7919" w:rsidRPr="00852B6C" w:rsidRDefault="00EF7919" w:rsidP="00EF7919">
      <w:pPr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</w:rPr>
      </w:pPr>
    </w:p>
    <w:p w:rsidR="00EF7919" w:rsidRPr="00852B6C" w:rsidRDefault="00EF7919" w:rsidP="00EF7919">
      <w:pPr>
        <w:snapToGrid w:val="0"/>
        <w:spacing w:line="600" w:lineRule="exact"/>
        <w:ind w:leftChars="304" w:left="1438" w:hangingChars="250" w:hanging="800"/>
        <w:rPr>
          <w:rFonts w:eastAsia="方正仿宋_GBK"/>
          <w:color w:val="000000"/>
          <w:sz w:val="32"/>
        </w:rPr>
      </w:pPr>
      <w:r w:rsidRPr="00852B6C">
        <w:rPr>
          <w:rFonts w:eastAsia="方正仿宋_GBK"/>
          <w:color w:val="000000"/>
          <w:sz w:val="32"/>
        </w:rPr>
        <w:t>附件：</w:t>
      </w:r>
      <w:r w:rsidRPr="00852B6C">
        <w:rPr>
          <w:rFonts w:eastAsia="方正仿宋_GBK"/>
          <w:color w:val="000000"/>
          <w:sz w:val="32"/>
        </w:rPr>
        <w:t>2020</w:t>
      </w:r>
      <w:r w:rsidRPr="00852B6C">
        <w:rPr>
          <w:rFonts w:eastAsia="方正仿宋_GBK"/>
          <w:color w:val="000000"/>
          <w:sz w:val="32"/>
        </w:rPr>
        <w:t>年</w:t>
      </w:r>
      <w:proofErr w:type="gramStart"/>
      <w:r w:rsidRPr="00852B6C">
        <w:rPr>
          <w:rFonts w:eastAsia="方正仿宋_GBK"/>
          <w:color w:val="000000"/>
          <w:sz w:val="32"/>
        </w:rPr>
        <w:t>两江新区</w:t>
      </w:r>
      <w:proofErr w:type="gramEnd"/>
      <w:r w:rsidRPr="00852B6C">
        <w:rPr>
          <w:rFonts w:eastAsia="方正仿宋_GBK"/>
          <w:color w:val="000000"/>
          <w:sz w:val="32"/>
        </w:rPr>
        <w:t>助推万州区龙驹镇岭上村脱贫攻坚项目计划表</w:t>
      </w:r>
    </w:p>
    <w:p w:rsidR="00EF7919" w:rsidRPr="00852B6C" w:rsidRDefault="00EF7919" w:rsidP="00EF7919">
      <w:pPr>
        <w:spacing w:line="600" w:lineRule="exact"/>
        <w:ind w:firstLineChars="200" w:firstLine="640"/>
        <w:rPr>
          <w:rFonts w:eastAsia="方正仿宋_GBK"/>
          <w:color w:val="000000"/>
          <w:sz w:val="32"/>
        </w:rPr>
        <w:sectPr w:rsidR="00EF7919" w:rsidRPr="00852B6C" w:rsidSect="0061577E">
          <w:footerReference w:type="first" r:id="rId7"/>
          <w:pgSz w:w="11850" w:h="16783"/>
          <w:pgMar w:top="2098" w:right="1474" w:bottom="1985" w:left="1588" w:header="851" w:footer="992" w:gutter="0"/>
          <w:cols w:space="720"/>
          <w:titlePg/>
          <w:docGrid w:linePitch="303"/>
        </w:sectPr>
      </w:pPr>
    </w:p>
    <w:p w:rsidR="00EF7919" w:rsidRPr="00852B6C" w:rsidRDefault="00EF7919" w:rsidP="00EF7919">
      <w:pPr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 w:rsidRPr="00852B6C">
        <w:rPr>
          <w:rFonts w:eastAsia="方正黑体_GBK"/>
          <w:kern w:val="0"/>
          <w:sz w:val="32"/>
          <w:szCs w:val="32"/>
        </w:rPr>
        <w:t>附件</w:t>
      </w:r>
    </w:p>
    <w:p w:rsidR="00EF7919" w:rsidRPr="00852B6C" w:rsidRDefault="00EF7919" w:rsidP="00EF7919">
      <w:pPr>
        <w:spacing w:line="600" w:lineRule="exact"/>
        <w:jc w:val="left"/>
        <w:rPr>
          <w:rFonts w:eastAsia="方正黑体_GBK"/>
          <w:kern w:val="0"/>
          <w:sz w:val="48"/>
          <w:szCs w:val="48"/>
        </w:rPr>
      </w:pPr>
    </w:p>
    <w:p w:rsidR="00EF7919" w:rsidRPr="00852B6C" w:rsidRDefault="00EF7919" w:rsidP="00EF7919">
      <w:pPr>
        <w:spacing w:line="600" w:lineRule="exact"/>
        <w:jc w:val="center"/>
        <w:rPr>
          <w:rFonts w:eastAsia="方正小标宋_GBK"/>
          <w:bCs/>
          <w:w w:val="95"/>
          <w:sz w:val="44"/>
          <w:szCs w:val="44"/>
        </w:rPr>
      </w:pPr>
      <w:r w:rsidRPr="00852B6C">
        <w:rPr>
          <w:rFonts w:eastAsia="方正小标宋_GBK"/>
          <w:bCs/>
          <w:w w:val="95"/>
          <w:sz w:val="44"/>
          <w:szCs w:val="44"/>
        </w:rPr>
        <w:t>2020</w:t>
      </w:r>
      <w:r w:rsidRPr="00852B6C">
        <w:rPr>
          <w:rFonts w:eastAsia="方正小标宋_GBK"/>
          <w:bCs/>
          <w:w w:val="95"/>
          <w:sz w:val="44"/>
          <w:szCs w:val="44"/>
        </w:rPr>
        <w:t>年</w:t>
      </w:r>
      <w:proofErr w:type="gramStart"/>
      <w:r w:rsidRPr="00852B6C">
        <w:rPr>
          <w:rFonts w:eastAsia="方正小标宋_GBK"/>
          <w:bCs/>
          <w:w w:val="95"/>
          <w:sz w:val="44"/>
          <w:szCs w:val="44"/>
        </w:rPr>
        <w:t>两江新区</w:t>
      </w:r>
      <w:proofErr w:type="gramEnd"/>
      <w:r w:rsidRPr="00852B6C">
        <w:rPr>
          <w:rFonts w:eastAsia="方正小标宋_GBK"/>
          <w:bCs/>
          <w:w w:val="95"/>
          <w:sz w:val="44"/>
          <w:szCs w:val="44"/>
        </w:rPr>
        <w:t>助推万州区龙驹镇岭上村脱贫攻坚项目计划表</w:t>
      </w:r>
    </w:p>
    <w:p w:rsidR="00EF7919" w:rsidRPr="00852B6C" w:rsidRDefault="00EF7919" w:rsidP="00EF7919">
      <w:pPr>
        <w:spacing w:line="600" w:lineRule="exact"/>
        <w:rPr>
          <w:rFonts w:eastAsia="方正小标宋_GBK"/>
          <w:bCs/>
          <w:w w:val="95"/>
          <w:sz w:val="44"/>
          <w:szCs w:val="44"/>
        </w:rPr>
      </w:pP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400"/>
        <w:gridCol w:w="1600"/>
        <w:gridCol w:w="1080"/>
        <w:gridCol w:w="4800"/>
        <w:gridCol w:w="1080"/>
        <w:gridCol w:w="1080"/>
        <w:gridCol w:w="1080"/>
        <w:gridCol w:w="1080"/>
      </w:tblGrid>
      <w:tr w:rsidR="00EF7919" w:rsidRPr="00852B6C" w:rsidTr="00512C37">
        <w:trPr>
          <w:trHeight w:val="870"/>
          <w:tblHeader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项目地点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项目内容及规划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完成时间（年）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2020</w:t>
            </w: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年援助资金</w:t>
            </w:r>
            <w:r w:rsidRPr="00852B6C">
              <w:rPr>
                <w:rFonts w:eastAsia="方正黑体_GBK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852B6C">
              <w:rPr>
                <w:rFonts w:eastAsia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F7919" w:rsidRPr="00852B6C" w:rsidTr="00512C37">
        <w:trPr>
          <w:trHeight w:val="1139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产业项目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万只芦花鸡养殖示范基地建设项目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新建芦花鸡养殖示范基地标准圈舍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40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个、山地轨道运输设施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2000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米、太阳能监控照明系统、生产供水设施（水池、</w:t>
            </w: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官网等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）及生产便道等配套设施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1255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产业项目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仿生猕猴桃标准化果园智慧农业（高效节水灌溉）建设项目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新建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亩猕猴桃标准化果园水肥一体化高效灌溉（自动化迷雾喷洒系统）及监控、果园净化亮化基础设施建设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90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产业项目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蜂</w:t>
            </w: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糖李标准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种植园基础设施建设项目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新建蜂</w:t>
            </w: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糖李标准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种植园生产便道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1046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产业项目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支持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仿生猕猴桃园区采摘道路建设项目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新建园区采摘道路宽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2.5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米，厚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公分，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C20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混凝土（含边沟、涵洞、安全设施）道路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87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基础设施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便民服务中心建设项目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新建便民服务中心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620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平方米，配套建设基础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附属设施及装饰装修、办公设备等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1155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基础设施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人居环境整治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以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“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三清一改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”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为主线，在岭上村主干道沿线实施农村人居环境整治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“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村庄清洁行动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”</w:t>
            </w:r>
            <w:r w:rsidRPr="00852B6C">
              <w:rPr>
                <w:rFonts w:eastAsia="方正仿宋_GBK"/>
                <w:color w:val="000000"/>
                <w:kern w:val="0"/>
                <w:szCs w:val="21"/>
              </w:rPr>
              <w:t>，开展村庄绿化（植树、种植花草）、靓化（竹木、石材、废物利用等），安装太阳能路灯、清理垃圾等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spacing w:line="240" w:lineRule="exact"/>
              <w:jc w:val="center"/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84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基层党建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困难救助、党员培训、劳动技能培训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岭上村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罹患大病困难群众保障</w:t>
            </w: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外医疗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救助、助学济困、</w:t>
            </w:r>
          </w:p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党员干部培训，镇村干部技能培训等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spacing w:line="240" w:lineRule="exact"/>
              <w:jc w:val="center"/>
            </w:pPr>
            <w:proofErr w:type="gramStart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两江新区</w:t>
            </w:r>
            <w:proofErr w:type="gramEnd"/>
            <w:r w:rsidRPr="00852B6C">
              <w:rPr>
                <w:rFonts w:eastAsia="方正仿宋_GBK"/>
                <w:color w:val="000000"/>
                <w:kern w:val="0"/>
                <w:szCs w:val="21"/>
              </w:rPr>
              <w:t>管委会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52B6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7919" w:rsidRPr="00852B6C" w:rsidTr="00512C37">
        <w:trPr>
          <w:trHeight w:val="36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919" w:rsidRPr="00852B6C" w:rsidRDefault="00EF7919" w:rsidP="00512C37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52B6C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7211C" w:rsidRDefault="0057211C"/>
    <w:sectPr w:rsidR="0057211C" w:rsidSect="00EF7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19" w:rsidRDefault="00EF7919" w:rsidP="00EF7919">
      <w:r>
        <w:separator/>
      </w:r>
    </w:p>
  </w:endnote>
  <w:endnote w:type="continuationSeparator" w:id="0">
    <w:p w:rsidR="00EF7919" w:rsidRDefault="00EF7919" w:rsidP="00EF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19" w:rsidRDefault="00EF7919" w:rsidP="0061577E">
    <w:pPr>
      <w:pStyle w:val="a4"/>
      <w:ind w:right="2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F791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19" w:rsidRDefault="00EF7919" w:rsidP="00EF7919">
      <w:r>
        <w:separator/>
      </w:r>
    </w:p>
  </w:footnote>
  <w:footnote w:type="continuationSeparator" w:id="0">
    <w:p w:rsidR="00EF7919" w:rsidRDefault="00EF7919" w:rsidP="00EF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E"/>
    <w:rsid w:val="00040AE8"/>
    <w:rsid w:val="00053D8A"/>
    <w:rsid w:val="00133FF9"/>
    <w:rsid w:val="001F655A"/>
    <w:rsid w:val="00377B3B"/>
    <w:rsid w:val="0040606A"/>
    <w:rsid w:val="0057211C"/>
    <w:rsid w:val="007B58EF"/>
    <w:rsid w:val="007F46EE"/>
    <w:rsid w:val="008F71A9"/>
    <w:rsid w:val="00943C86"/>
    <w:rsid w:val="00944748"/>
    <w:rsid w:val="00950B02"/>
    <w:rsid w:val="009F4996"/>
    <w:rsid w:val="009F4DD7"/>
    <w:rsid w:val="00A52A39"/>
    <w:rsid w:val="00AB74AB"/>
    <w:rsid w:val="00AD70CC"/>
    <w:rsid w:val="00D27AB3"/>
    <w:rsid w:val="00DB3842"/>
    <w:rsid w:val="00DC00EE"/>
    <w:rsid w:val="00E0266D"/>
    <w:rsid w:val="00E13381"/>
    <w:rsid w:val="00EA138D"/>
    <w:rsid w:val="00EA18B1"/>
    <w:rsid w:val="00EA6C37"/>
    <w:rsid w:val="00EE7987"/>
    <w:rsid w:val="00EF7919"/>
    <w:rsid w:val="00F2367C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7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7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</dc:creator>
  <cp:keywords/>
  <dc:description/>
  <cp:lastModifiedBy>陈云</cp:lastModifiedBy>
  <cp:revision>2</cp:revision>
  <dcterms:created xsi:type="dcterms:W3CDTF">2021-04-10T10:15:00Z</dcterms:created>
  <dcterms:modified xsi:type="dcterms:W3CDTF">2021-04-10T10:16:00Z</dcterms:modified>
</cp:coreProperties>
</file>