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93" w:rsidRDefault="00DC3193" w:rsidP="00DC3193">
      <w:pPr>
        <w:adjustRightInd w:val="0"/>
        <w:snapToGrid w:val="0"/>
        <w:rPr>
          <w:rFonts w:eastAsia="方正黑体_GBK" w:cs="方正黑体_GBK" w:hint="eastAsia"/>
          <w:color w:val="000000"/>
          <w:kern w:val="0"/>
          <w:sz w:val="32"/>
          <w:szCs w:val="32"/>
          <w:lang w:bidi="ar"/>
        </w:rPr>
      </w:pPr>
      <w:r>
        <w:rPr>
          <w:rFonts w:eastAsia="方正黑体_GBK" w:cs="方正黑体_GBK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eastAsia="方正黑体_GBK" w:cs="方正黑体_GBK" w:hint="eastAsia"/>
          <w:color w:val="000000"/>
          <w:kern w:val="0"/>
          <w:sz w:val="32"/>
          <w:szCs w:val="32"/>
          <w:lang w:bidi="ar"/>
        </w:rPr>
        <w:t>6</w:t>
      </w:r>
    </w:p>
    <w:p w:rsidR="00DC3193" w:rsidRDefault="00DC3193" w:rsidP="00DC3193">
      <w:pPr>
        <w:adjustRightInd w:val="0"/>
        <w:snapToGrid w:val="0"/>
        <w:rPr>
          <w:rFonts w:eastAsia="方正黑体_GBK" w:cs="方正黑体_GBK"/>
          <w:color w:val="000000"/>
          <w:kern w:val="0"/>
          <w:sz w:val="32"/>
          <w:szCs w:val="32"/>
          <w:lang w:bidi="ar"/>
        </w:rPr>
      </w:pPr>
    </w:p>
    <w:p w:rsidR="00DC3193" w:rsidRDefault="00DC3193" w:rsidP="00DC3193">
      <w:pPr>
        <w:adjustRightInd w:val="0"/>
        <w:snapToGrid w:val="0"/>
        <w:jc w:val="center"/>
        <w:rPr>
          <w:rFonts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eastAsia="方正小标宋_GBK" w:cs="方正小标宋_GBK" w:hint="eastAsia"/>
          <w:color w:val="000000"/>
          <w:spacing w:val="-6"/>
          <w:kern w:val="0"/>
          <w:sz w:val="44"/>
          <w:szCs w:val="44"/>
          <w:lang w:bidi="ar"/>
        </w:rPr>
        <w:t>2024</w:t>
      </w:r>
      <w:r>
        <w:rPr>
          <w:rFonts w:eastAsia="方正小标宋_GBK" w:cs="方正小标宋_GBK" w:hint="eastAsia"/>
          <w:color w:val="000000"/>
          <w:spacing w:val="-6"/>
          <w:kern w:val="0"/>
          <w:sz w:val="44"/>
          <w:szCs w:val="44"/>
          <w:lang w:bidi="ar"/>
        </w:rPr>
        <w:t>年</w:t>
      </w:r>
      <w:proofErr w:type="gramStart"/>
      <w:r>
        <w:rPr>
          <w:rFonts w:eastAsia="方正小标宋_GBK" w:cs="方正小标宋_GBK" w:hint="eastAsia"/>
          <w:color w:val="000000"/>
          <w:spacing w:val="-6"/>
          <w:kern w:val="0"/>
          <w:sz w:val="44"/>
          <w:szCs w:val="44"/>
          <w:lang w:bidi="ar"/>
        </w:rPr>
        <w:t>两江新区</w:t>
      </w:r>
      <w:proofErr w:type="gramEnd"/>
      <w:r>
        <w:rPr>
          <w:rFonts w:eastAsia="方正小标宋_GBK" w:cs="方正小标宋_GBK" w:hint="eastAsia"/>
          <w:color w:val="000000"/>
          <w:spacing w:val="-6"/>
          <w:kern w:val="0"/>
          <w:sz w:val="44"/>
          <w:szCs w:val="44"/>
          <w:lang w:bidi="ar"/>
        </w:rPr>
        <w:t>地方政府债务限额调整情况表</w:t>
      </w:r>
    </w:p>
    <w:p w:rsidR="00DC3193" w:rsidRDefault="00DC3193" w:rsidP="00DC3193">
      <w:pPr>
        <w:adjustRightInd w:val="0"/>
        <w:snapToGrid w:val="0"/>
        <w:jc w:val="center"/>
        <w:rPr>
          <w:spacing w:val="-6"/>
          <w:sz w:val="44"/>
          <w:szCs w:val="44"/>
        </w:rPr>
      </w:pPr>
    </w:p>
    <w:p w:rsidR="00DC3193" w:rsidRDefault="00DC3193" w:rsidP="00DC3193">
      <w:pPr>
        <w:adjustRightInd w:val="0"/>
        <w:snapToGrid w:val="0"/>
        <w:jc w:val="right"/>
      </w:pPr>
      <w:r>
        <w:rPr>
          <w:rFonts w:eastAsia="方正仿宋_GBK" w:cs="方正仿宋_GBK" w:hint="eastAsia"/>
          <w:color w:val="000000"/>
          <w:kern w:val="0"/>
          <w:sz w:val="24"/>
          <w:szCs w:val="24"/>
          <w:lang w:bidi="ar"/>
        </w:rPr>
        <w:t>单位：万元</w:t>
      </w:r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506"/>
      </w:tblGrid>
      <w:tr w:rsidR="00DC3193" w:rsidTr="00A34F0F">
        <w:trPr>
          <w:trHeight w:val="573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spacing w:line="400" w:lineRule="exact"/>
              <w:jc w:val="center"/>
              <w:rPr>
                <w:rFonts w:eastAsia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</w:tr>
      <w:tr w:rsidR="00DC3193" w:rsidTr="00A34F0F">
        <w:trPr>
          <w:trHeight w:val="573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一、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年地方政府债务限额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jc w:val="right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6,317,200</w:t>
            </w:r>
          </w:p>
        </w:tc>
      </w:tr>
      <w:tr w:rsidR="00DC3193" w:rsidTr="00A34F0F">
        <w:trPr>
          <w:trHeight w:val="573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其中：一般债务限额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jc w:val="right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106,100</w:t>
            </w:r>
          </w:p>
        </w:tc>
      </w:tr>
      <w:tr w:rsidR="00DC3193" w:rsidTr="00A34F0F">
        <w:trPr>
          <w:trHeight w:val="573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专项债务限额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jc w:val="right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6,211,100</w:t>
            </w:r>
          </w:p>
        </w:tc>
      </w:tr>
      <w:tr w:rsidR="00DC3193" w:rsidTr="00A34F0F">
        <w:trPr>
          <w:trHeight w:val="573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二、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年新增地方债务限额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jc w:val="right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511,900</w:t>
            </w:r>
          </w:p>
        </w:tc>
      </w:tr>
      <w:tr w:rsidR="00DC3193" w:rsidTr="00A34F0F">
        <w:trPr>
          <w:trHeight w:val="573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其中：一般债务限额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jc w:val="right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28,400</w:t>
            </w:r>
          </w:p>
        </w:tc>
      </w:tr>
      <w:tr w:rsidR="00DC3193" w:rsidTr="00A34F0F">
        <w:trPr>
          <w:trHeight w:val="573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专项债务限额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jc w:val="right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483,500</w:t>
            </w:r>
          </w:p>
        </w:tc>
      </w:tr>
      <w:tr w:rsidR="00DC3193" w:rsidTr="00A34F0F">
        <w:trPr>
          <w:trHeight w:val="573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三、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年地方政府债务限额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C3193" w:rsidTr="00A34F0F">
        <w:trPr>
          <w:trHeight w:val="573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其中：一般债务限额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C3193" w:rsidTr="00A34F0F">
        <w:trPr>
          <w:trHeight w:val="573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spacing w:line="4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专项债务限额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93" w:rsidRDefault="00DC3193" w:rsidP="00A34F0F">
            <w:pPr>
              <w:adjustRightInd w:val="0"/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DC3193" w:rsidRDefault="00DC3193" w:rsidP="00DC3193">
      <w:pPr>
        <w:adjustRightInd w:val="0"/>
        <w:snapToGrid w:val="0"/>
      </w:pPr>
    </w:p>
    <w:p w:rsidR="00BD6F7C" w:rsidRPr="00DC3193" w:rsidRDefault="00BD6F7C">
      <w:bookmarkStart w:id="0" w:name="_GoBack"/>
      <w:bookmarkEnd w:id="0"/>
    </w:p>
    <w:sectPr w:rsidR="00BD6F7C" w:rsidRPr="00DC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EA" w:rsidRDefault="00E06EEA" w:rsidP="00DC3193">
      <w:r>
        <w:separator/>
      </w:r>
    </w:p>
  </w:endnote>
  <w:endnote w:type="continuationSeparator" w:id="0">
    <w:p w:rsidR="00E06EEA" w:rsidRDefault="00E06EEA" w:rsidP="00DC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EA" w:rsidRDefault="00E06EEA" w:rsidP="00DC3193">
      <w:r>
        <w:separator/>
      </w:r>
    </w:p>
  </w:footnote>
  <w:footnote w:type="continuationSeparator" w:id="0">
    <w:p w:rsidR="00E06EEA" w:rsidRDefault="00E06EEA" w:rsidP="00DC3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14"/>
    <w:rsid w:val="008758DD"/>
    <w:rsid w:val="009F4E5F"/>
    <w:rsid w:val="00A76914"/>
    <w:rsid w:val="00BD6F7C"/>
    <w:rsid w:val="00DC3193"/>
    <w:rsid w:val="00E0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C31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31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1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1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19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DC319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C31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31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1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1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19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DC319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HP Inc.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陈晓溪</dc:creator>
  <cp:keywords/>
  <dc:description/>
  <cp:lastModifiedBy>陈晓溪</cp:lastModifiedBy>
  <cp:revision>2</cp:revision>
  <dcterms:created xsi:type="dcterms:W3CDTF">2024-12-30T07:32:00Z</dcterms:created>
  <dcterms:modified xsi:type="dcterms:W3CDTF">2024-12-30T07:32:00Z</dcterms:modified>
</cp:coreProperties>
</file>